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2"/>
        <w:gridCol w:w="2502"/>
      </w:tblGrid>
      <w:tr w:rsidR="00BF3E8A" w:rsidTr="00857DE3">
        <w:tc>
          <w:tcPr>
            <w:tcW w:w="3662" w:type="dxa"/>
          </w:tcPr>
          <w:p w:rsidR="00BF3E8A" w:rsidRDefault="00BF3E8A" w:rsidP="00857DE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«ПРИНЯТО»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ШМО</w:t>
            </w:r>
          </w:p>
          <w:p w:rsidR="00BF3E8A" w:rsidRDefault="00BF3E8A" w:rsidP="00857DE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0B42C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</w:t>
            </w:r>
            <w:r w:rsidR="0051197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F3E8A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BF3E8A" w:rsidRDefault="00BF3E8A" w:rsidP="00857DE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51197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 w:rsidR="00B11E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BF3E8A" w:rsidRPr="00B14195" w:rsidRDefault="00BF3E8A" w:rsidP="00857DE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___________  </w:t>
            </w:r>
            <w:r w:rsidR="0051197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 w:rsidR="00B11E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BF3E8A" w:rsidRPr="00B14195" w:rsidRDefault="00BF3E8A" w:rsidP="00857DE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BF3E8A" w:rsidRDefault="00E13F38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факультативного курса </w:t>
      </w:r>
    </w:p>
    <w:p w:rsidR="00E13F38" w:rsidRPr="00944785" w:rsidRDefault="00E13F38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«Трудные и дискуссионные вопросы истории»</w:t>
      </w:r>
    </w:p>
    <w:p w:rsidR="00BF3E8A" w:rsidRPr="00BF3E8A" w:rsidRDefault="0051197F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11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0B42CA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среднее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общее образование</w:t>
      </w:r>
    </w:p>
    <w:p w:rsidR="00BF3E8A" w:rsidRPr="00B14195" w:rsidRDefault="0051197F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95769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B35B42" w:rsidRPr="009817C7" w:rsidRDefault="004A6216" w:rsidP="0098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B42" w:rsidRPr="009817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455F6C" w:rsidRDefault="00BF3E8A" w:rsidP="00B4254B">
      <w:pPr>
        <w:shd w:val="clear" w:color="auto" w:fill="FFFFFF"/>
        <w:spacing w:after="0" w:line="240" w:lineRule="auto"/>
        <w:ind w:right="384"/>
        <w:rPr>
          <w:rFonts w:ascii="Times New Roman" w:hAnsi="Times New Roman" w:cs="Times New Roman"/>
          <w:sz w:val="26"/>
          <w:szCs w:val="26"/>
        </w:rPr>
      </w:pPr>
    </w:p>
    <w:p w:rsidR="00BF3E8A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38" w:rsidRDefault="00E13F38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38" w:rsidRDefault="00E13F38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38" w:rsidRDefault="00E13F38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38" w:rsidRDefault="00E13F38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38" w:rsidRDefault="00E13F38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13F38" w:rsidRPr="00B14195" w:rsidRDefault="00E13F38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2C67B4" w:rsidRDefault="00BF3E8A" w:rsidP="0094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937DE3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E02" w:rsidRPr="002C67B4" w:rsidRDefault="00B11E02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32C" w:rsidRPr="00B14195" w:rsidRDefault="0067732C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42" w:rsidRPr="002C67B4" w:rsidRDefault="00BF3E8A" w:rsidP="00AC1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197F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BF3E8A" w:rsidRPr="004D7FA6" w:rsidRDefault="00BF3E8A" w:rsidP="009B6C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3E8A" w:rsidRPr="00FD52DD" w:rsidRDefault="000C753C" w:rsidP="009B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факультативного курса «Трудные и дискуссионные вопросы истории» </w:t>
      </w:r>
      <w:r w:rsidR="002015A3">
        <w:rPr>
          <w:rFonts w:ascii="Times New Roman" w:hAnsi="Times New Roman" w:cs="Times New Roman"/>
          <w:bCs/>
          <w:sz w:val="24"/>
          <w:szCs w:val="24"/>
        </w:rPr>
        <w:t xml:space="preserve">для учащихся </w:t>
      </w:r>
      <w:r w:rsidR="0051197F">
        <w:rPr>
          <w:rFonts w:ascii="Times New Roman" w:hAnsi="Times New Roman" w:cs="Times New Roman"/>
          <w:bCs/>
          <w:sz w:val="24"/>
          <w:szCs w:val="24"/>
        </w:rPr>
        <w:t>11</w:t>
      </w:r>
      <w:r w:rsidR="00F93810">
        <w:rPr>
          <w:rFonts w:ascii="Times New Roman" w:hAnsi="Times New Roman" w:cs="Times New Roman"/>
          <w:bCs/>
          <w:sz w:val="24"/>
          <w:szCs w:val="24"/>
        </w:rPr>
        <w:t xml:space="preserve"> класса, рассчитана на 35</w:t>
      </w:r>
      <w:r w:rsidR="003055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 w:rsidR="006726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 </w:t>
      </w:r>
      <w:r w:rsidR="00F93810">
        <w:rPr>
          <w:rFonts w:ascii="Times New Roman" w:hAnsi="Times New Roman" w:cs="Times New Roman"/>
          <w:color w:val="000000"/>
          <w:spacing w:val="-1"/>
          <w:sz w:val="24"/>
          <w:szCs w:val="24"/>
        </w:rPr>
        <w:t>1 часу</w:t>
      </w:r>
      <w:r w:rsidR="007F5A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9B6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7F5A37" w:rsidRDefault="00BF3E8A" w:rsidP="007F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</w:t>
      </w:r>
      <w:r w:rsidR="007F5A37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образования, </w:t>
      </w:r>
      <w:r w:rsidR="007F5A37"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="007F5A37"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37" w:rsidRPr="004D7FA6" w:rsidRDefault="007F5A37" w:rsidP="007F5A37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3.Примерная 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сновная обр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азовательная программа среднего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p w:rsidR="00990574" w:rsidRPr="00990574" w:rsidRDefault="00BF3E8A" w:rsidP="003C56F6">
      <w:pPr>
        <w:pStyle w:val="Default"/>
        <w:jc w:val="both"/>
      </w:pPr>
      <w:r>
        <w:rPr>
          <w:rStyle w:val="apple-style-span"/>
          <w:b/>
          <w:bCs/>
        </w:rPr>
        <w:t xml:space="preserve">    </w:t>
      </w:r>
      <w:r w:rsidR="00990574" w:rsidRPr="00990574">
        <w:t xml:space="preserve">Программа курса предполагает актуализацию знаний, полученных в основной школе. Она должна быть направлена на формирование целостной и всесторонней картины исторического развития России в XX веке. </w:t>
      </w:r>
    </w:p>
    <w:p w:rsidR="00990574" w:rsidRPr="00990574" w:rsidRDefault="00990574" w:rsidP="003C56F6">
      <w:pPr>
        <w:pStyle w:val="Default"/>
        <w:jc w:val="both"/>
      </w:pPr>
      <w:r>
        <w:t xml:space="preserve">    </w:t>
      </w:r>
      <w:r w:rsidRPr="00990574">
        <w:t>Программа элективного курса</w:t>
      </w:r>
      <w:r>
        <w:t xml:space="preserve"> «Трудные и дискуссионные вопросы </w:t>
      </w:r>
      <w:r w:rsidRPr="00990574">
        <w:t xml:space="preserve">истории» разработана в соответствии с задачами модернизации содержания образования. Она выделяет три важнейших периода – Российская империя, Советское государство, Российская Федерация и основные проблемы (к примеру, проблемы модернизации, войн и мира, революции и реформ, взаимоотношение власти, общества и личности, основных тенденций постсоветского развития и др.) </w:t>
      </w:r>
    </w:p>
    <w:p w:rsidR="00990574" w:rsidRPr="00990574" w:rsidRDefault="00857DE3" w:rsidP="003C56F6">
      <w:pPr>
        <w:pStyle w:val="Default"/>
        <w:jc w:val="both"/>
      </w:pPr>
      <w:r>
        <w:t xml:space="preserve">    </w:t>
      </w:r>
      <w:r w:rsidR="00990574" w:rsidRPr="00990574">
        <w:t xml:space="preserve">Особенность данного элективного курса заключается в том, что он предполагает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 </w:t>
      </w:r>
    </w:p>
    <w:p w:rsidR="00990574" w:rsidRPr="00990574" w:rsidRDefault="00857DE3" w:rsidP="003C56F6">
      <w:pPr>
        <w:pStyle w:val="Default"/>
        <w:jc w:val="both"/>
      </w:pPr>
      <w:r>
        <w:rPr>
          <w:b/>
          <w:bCs/>
        </w:rPr>
        <w:t xml:space="preserve">    </w:t>
      </w:r>
      <w:r w:rsidR="00990574" w:rsidRPr="00990574">
        <w:rPr>
          <w:b/>
          <w:bCs/>
        </w:rPr>
        <w:t>Цель курса</w:t>
      </w:r>
      <w:r w:rsidR="00990574" w:rsidRPr="00990574">
        <w:t xml:space="preserve">: содействие становлению человека как духовно-нравственной, свободной, саморазвивающейся, социально активной, творческой личности; как гражданина и патриота. </w:t>
      </w:r>
    </w:p>
    <w:p w:rsidR="00990574" w:rsidRPr="00990574" w:rsidRDefault="00990574" w:rsidP="003C56F6">
      <w:pPr>
        <w:pStyle w:val="Default"/>
        <w:jc w:val="both"/>
      </w:pPr>
      <w:r w:rsidRPr="00990574">
        <w:t xml:space="preserve">Данная цель курса реализуется посредством решения ряда </w:t>
      </w:r>
      <w:r w:rsidRPr="00990574">
        <w:rPr>
          <w:b/>
          <w:bCs/>
        </w:rPr>
        <w:t xml:space="preserve">задач: </w:t>
      </w:r>
    </w:p>
    <w:p w:rsidR="00990574" w:rsidRPr="00990574" w:rsidRDefault="00990574" w:rsidP="003C56F6">
      <w:pPr>
        <w:pStyle w:val="Default"/>
        <w:jc w:val="both"/>
      </w:pPr>
      <w:r w:rsidRPr="00990574">
        <w:rPr>
          <w:b/>
          <w:bCs/>
        </w:rPr>
        <w:t xml:space="preserve">- </w:t>
      </w:r>
      <w:r w:rsidRPr="00990574">
        <w:t>исследовать осн</w:t>
      </w:r>
      <w:r w:rsidR="003435E2">
        <w:t>овные проблемы истории России XX</w:t>
      </w:r>
      <w:r w:rsidRPr="00990574">
        <w:t xml:space="preserve"> века</w:t>
      </w:r>
      <w:r w:rsidR="003435E2">
        <w:t>;</w:t>
      </w:r>
      <w:r w:rsidRPr="00990574">
        <w:t xml:space="preserve"> </w:t>
      </w:r>
    </w:p>
    <w:p w:rsidR="00990574" w:rsidRPr="00990574" w:rsidRDefault="00990574" w:rsidP="003C56F6">
      <w:pPr>
        <w:pStyle w:val="Default"/>
        <w:jc w:val="both"/>
      </w:pPr>
      <w:r w:rsidRPr="00990574">
        <w:t xml:space="preserve">- обеспечить учащихся возможно более достоверными сведениями об основных событиях, тенденциях и проблемах общественно-политического, социально-экономического развития России в ХХ веке; </w:t>
      </w:r>
    </w:p>
    <w:p w:rsidR="00990574" w:rsidRPr="00990574" w:rsidRDefault="00990574" w:rsidP="003C56F6">
      <w:pPr>
        <w:pStyle w:val="Default"/>
        <w:jc w:val="both"/>
      </w:pPr>
      <w:r w:rsidRPr="00990574">
        <w:t>- изучение биографий изве</w:t>
      </w:r>
      <w:r w:rsidR="003435E2">
        <w:t>стных личностей XX</w:t>
      </w:r>
      <w:r w:rsidRPr="00990574">
        <w:t xml:space="preserve"> века России; </w:t>
      </w:r>
    </w:p>
    <w:p w:rsidR="00990574" w:rsidRPr="00990574" w:rsidRDefault="00AF7331" w:rsidP="003C56F6">
      <w:pPr>
        <w:pStyle w:val="Default"/>
        <w:jc w:val="both"/>
      </w:pPr>
      <w:r>
        <w:t>- повышение</w:t>
      </w:r>
      <w:r w:rsidR="00990574" w:rsidRPr="00990574">
        <w:t xml:space="preserve"> м</w:t>
      </w:r>
      <w:r>
        <w:t>отивации</w:t>
      </w:r>
      <w:r w:rsidR="00990574" w:rsidRPr="00990574">
        <w:t xml:space="preserve"> учебной деятельности за счет нетрадиционных форм подачи материала, элементов игровой деятельности; </w:t>
      </w:r>
    </w:p>
    <w:p w:rsidR="00990574" w:rsidRPr="00990574" w:rsidRDefault="00AF7331" w:rsidP="003C56F6">
      <w:pPr>
        <w:pStyle w:val="Default"/>
        <w:jc w:val="both"/>
      </w:pPr>
      <w:r>
        <w:t>- создание условий</w:t>
      </w:r>
      <w:r w:rsidR="00990574" w:rsidRPr="00990574">
        <w:t xml:space="preserve"> для воспитания патриотизма, гражданской ответственности, гуманизма, уважительного отношения к историческому прошлому своего и других народов. </w:t>
      </w:r>
    </w:p>
    <w:p w:rsidR="00990574" w:rsidRPr="00990574" w:rsidRDefault="00990574" w:rsidP="003C56F6">
      <w:pPr>
        <w:pStyle w:val="Default"/>
        <w:jc w:val="both"/>
      </w:pPr>
      <w:r w:rsidRPr="00990574">
        <w:t xml:space="preserve">Основные умения и навыки, приобретаемые и развиваемые в ходе работы над курсом: </w:t>
      </w:r>
    </w:p>
    <w:p w:rsidR="00990574" w:rsidRPr="00990574" w:rsidRDefault="00990574" w:rsidP="003C56F6">
      <w:pPr>
        <w:pStyle w:val="Default"/>
        <w:jc w:val="both"/>
      </w:pPr>
      <w:r w:rsidRPr="00990574">
        <w:t xml:space="preserve">- находить, систематизировать и анализировать историческую информацию; </w:t>
      </w:r>
    </w:p>
    <w:p w:rsidR="00990574" w:rsidRPr="00990574" w:rsidRDefault="00990574" w:rsidP="003C56F6">
      <w:pPr>
        <w:pStyle w:val="Default"/>
        <w:jc w:val="both"/>
      </w:pPr>
      <w:r w:rsidRPr="00990574">
        <w:t xml:space="preserve">- определять и аргументированно представлять собственное отношение к дискуссионным проблемам истории. </w:t>
      </w:r>
    </w:p>
    <w:p w:rsidR="00E04BB3" w:rsidRPr="00AF7331" w:rsidRDefault="00857DE3" w:rsidP="00AF73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BFC">
        <w:rPr>
          <w:rFonts w:ascii="Times New Roman" w:hAnsi="Times New Roman" w:cs="Times New Roman"/>
          <w:sz w:val="24"/>
          <w:szCs w:val="24"/>
        </w:rPr>
        <w:t xml:space="preserve">    </w:t>
      </w:r>
      <w:r w:rsidR="00990574" w:rsidRPr="00BB2BFC">
        <w:rPr>
          <w:rFonts w:ascii="Times New Roman" w:hAnsi="Times New Roman" w:cs="Times New Roman"/>
          <w:sz w:val="24"/>
          <w:szCs w:val="24"/>
        </w:rPr>
        <w:t>Методы преподавания данного элективного курса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  <w:r w:rsidR="00BB2BFC" w:rsidRPr="00BB2BFC">
        <w:rPr>
          <w:rFonts w:ascii="Times New Roman" w:eastAsia="Calibri" w:hAnsi="Times New Roman" w:cs="Times New Roman"/>
          <w:sz w:val="24"/>
          <w:szCs w:val="24"/>
        </w:rPr>
        <w:t xml:space="preserve"> Поэтому будут использованы такие формы проведения занятий:</w:t>
      </w:r>
      <w:r w:rsidR="00AF7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BFC" w:rsidRPr="00BB2BFC">
        <w:rPr>
          <w:rFonts w:ascii="Times New Roman" w:eastAsia="Calibri" w:hAnsi="Times New Roman" w:cs="Times New Roman"/>
          <w:sz w:val="24"/>
          <w:szCs w:val="24"/>
        </w:rPr>
        <w:t>лекция</w:t>
      </w:r>
      <w:r w:rsidR="00AF73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2BFC" w:rsidRPr="00BB2BFC">
        <w:rPr>
          <w:rFonts w:ascii="Times New Roman" w:eastAsia="Calibri" w:hAnsi="Times New Roman" w:cs="Times New Roman"/>
          <w:sz w:val="24"/>
          <w:szCs w:val="24"/>
        </w:rPr>
        <w:t>дискуссия</w:t>
      </w:r>
      <w:r w:rsidR="00AF7331">
        <w:rPr>
          <w:rFonts w:ascii="Times New Roman" w:eastAsia="Calibri" w:hAnsi="Times New Roman" w:cs="Times New Roman"/>
          <w:sz w:val="24"/>
          <w:szCs w:val="24"/>
        </w:rPr>
        <w:t xml:space="preserve">, практикум, </w:t>
      </w:r>
      <w:r w:rsidR="00BB2BFC" w:rsidRPr="00BB2BFC">
        <w:rPr>
          <w:rFonts w:ascii="Times New Roman" w:eastAsia="Calibri" w:hAnsi="Times New Roman" w:cs="Times New Roman"/>
          <w:sz w:val="24"/>
          <w:szCs w:val="24"/>
        </w:rPr>
        <w:t>работа с документами</w:t>
      </w:r>
      <w:r w:rsidR="00AF73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2BFC" w:rsidRPr="00BB2BFC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AF73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2BFC" w:rsidRPr="00BB2BFC">
        <w:rPr>
          <w:rFonts w:ascii="Times New Roman" w:eastAsia="Calibri" w:hAnsi="Times New Roman" w:cs="Times New Roman"/>
          <w:sz w:val="24"/>
          <w:szCs w:val="24"/>
        </w:rPr>
        <w:t>семинар с использованием видеоматериалов, презентаций, фильмов</w:t>
      </w:r>
      <w:r w:rsidR="00AF7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99D" w:rsidRDefault="00BF3E8A" w:rsidP="003C56F6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Требования к уровню подготовки учащихся</w:t>
      </w:r>
    </w:p>
    <w:p w:rsidR="003C56F6" w:rsidRPr="003C56F6" w:rsidRDefault="00AF7331" w:rsidP="004F6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выпускник д</w:t>
      </w:r>
      <w:r w:rsidR="003C56F6" w:rsidRPr="003C56F6">
        <w:rPr>
          <w:rFonts w:ascii="Times New Roman" w:eastAsia="Calibri" w:hAnsi="Times New Roman" w:cs="Times New Roman"/>
          <w:b/>
          <w:sz w:val="24"/>
          <w:szCs w:val="24"/>
        </w:rPr>
        <w:t>олжен знать:</w:t>
      </w:r>
    </w:p>
    <w:p w:rsidR="003C56F6" w:rsidRPr="003C56F6" w:rsidRDefault="003C56F6" w:rsidP="00AF73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C56F6">
        <w:rPr>
          <w:rFonts w:ascii="Times New Roman" w:hAnsi="Times New Roman" w:cs="Times New Roman"/>
          <w:sz w:val="24"/>
          <w:szCs w:val="24"/>
        </w:rPr>
        <w:t>- факты, явления, процессы, понятия, теории, гипотезы, характериз</w:t>
      </w:r>
      <w:r w:rsidR="00AF7331">
        <w:rPr>
          <w:rFonts w:ascii="Times New Roman" w:hAnsi="Times New Roman" w:cs="Times New Roman"/>
          <w:sz w:val="24"/>
          <w:szCs w:val="24"/>
        </w:rPr>
        <w:t xml:space="preserve">ующие целостность исторического </w:t>
      </w:r>
      <w:r w:rsidRPr="003C56F6">
        <w:rPr>
          <w:rFonts w:ascii="Times New Roman" w:hAnsi="Times New Roman" w:cs="Times New Roman"/>
          <w:sz w:val="24"/>
          <w:szCs w:val="24"/>
        </w:rPr>
        <w:t>процесса; </w:t>
      </w:r>
      <w:r w:rsidRPr="003C56F6">
        <w:rPr>
          <w:rFonts w:ascii="Times New Roman" w:hAnsi="Times New Roman" w:cs="Times New Roman"/>
          <w:sz w:val="24"/>
          <w:szCs w:val="24"/>
        </w:rPr>
        <w:br/>
        <w:t>- 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 </w:t>
      </w:r>
      <w:proofErr w:type="gramEnd"/>
    </w:p>
    <w:p w:rsidR="003C56F6" w:rsidRPr="003C56F6" w:rsidRDefault="003C56F6" w:rsidP="004F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6F6"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AF7331" w:rsidRDefault="003C56F6" w:rsidP="004F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6F6">
        <w:rPr>
          <w:rFonts w:ascii="Times New Roman" w:eastAsia="Calibri" w:hAnsi="Times New Roman" w:cs="Times New Roman"/>
          <w:sz w:val="24"/>
          <w:szCs w:val="24"/>
        </w:rPr>
        <w:t>- находить и систематизировать историческую</w:t>
      </w:r>
      <w:r w:rsidR="00AF7331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Pr="003C56F6">
        <w:rPr>
          <w:rFonts w:ascii="Times New Roman" w:eastAsia="Calibri" w:hAnsi="Times New Roman" w:cs="Times New Roman"/>
          <w:sz w:val="24"/>
          <w:szCs w:val="24"/>
        </w:rPr>
        <w:t>;</w:t>
      </w:r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C56F6" w:rsidRPr="003C56F6" w:rsidRDefault="003C56F6" w:rsidP="004F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проводить комплексный поиск исторической информации в источниках разного типа; </w:t>
      </w:r>
      <w:r w:rsidRPr="003C56F6">
        <w:rPr>
          <w:rFonts w:ascii="Times New Roman" w:hAnsi="Times New Roman" w:cs="Times New Roman"/>
          <w:sz w:val="24"/>
          <w:szCs w:val="24"/>
        </w:rPr>
        <w:br/>
      </w:r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 </w:t>
      </w:r>
      <w:r w:rsidRPr="003C56F6">
        <w:rPr>
          <w:rFonts w:ascii="Times New Roman" w:hAnsi="Times New Roman" w:cs="Times New Roman"/>
          <w:sz w:val="24"/>
          <w:szCs w:val="24"/>
        </w:rPr>
        <w:br/>
      </w:r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>- классифицировать исторические источники по типу информации; </w:t>
      </w:r>
      <w:r w:rsidRPr="003C56F6">
        <w:rPr>
          <w:rFonts w:ascii="Times New Roman" w:hAnsi="Times New Roman" w:cs="Times New Roman"/>
          <w:sz w:val="24"/>
          <w:szCs w:val="24"/>
        </w:rPr>
        <w:br/>
      </w:r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 </w:t>
      </w:r>
      <w:r w:rsidRPr="003C56F6">
        <w:rPr>
          <w:rFonts w:ascii="Times New Roman" w:hAnsi="Times New Roman" w:cs="Times New Roman"/>
          <w:sz w:val="24"/>
          <w:szCs w:val="24"/>
        </w:rPr>
        <w:br/>
      </w:r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>-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  <w:proofErr w:type="gramEnd"/>
      <w:r w:rsidRPr="003C56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56F6">
        <w:rPr>
          <w:rFonts w:ascii="Times New Roman" w:hAnsi="Times New Roman" w:cs="Times New Roman"/>
          <w:sz w:val="24"/>
          <w:szCs w:val="24"/>
        </w:rPr>
        <w:br/>
      </w:r>
      <w:r w:rsidRPr="003C56F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C56F6">
        <w:rPr>
          <w:rFonts w:ascii="Times New Roman" w:eastAsia="Calibri" w:hAnsi="Times New Roman" w:cs="Times New Roman"/>
          <w:sz w:val="24"/>
          <w:szCs w:val="24"/>
        </w:rPr>
        <w:t>определять и аргументировано</w:t>
      </w:r>
      <w:proofErr w:type="gramEnd"/>
      <w:r w:rsidRPr="003C56F6">
        <w:rPr>
          <w:rFonts w:ascii="Times New Roman" w:eastAsia="Calibri" w:hAnsi="Times New Roman" w:cs="Times New Roman"/>
          <w:sz w:val="24"/>
          <w:szCs w:val="24"/>
        </w:rPr>
        <w:t xml:space="preserve"> представлять собственное отношение к </w:t>
      </w:r>
      <w:r w:rsidR="00AF7331">
        <w:rPr>
          <w:rFonts w:ascii="Times New Roman" w:eastAsia="Calibri" w:hAnsi="Times New Roman" w:cs="Times New Roman"/>
          <w:sz w:val="24"/>
          <w:szCs w:val="24"/>
        </w:rPr>
        <w:t>дискуссионным проблемам истории;</w:t>
      </w:r>
      <w:r w:rsidRPr="003C56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03FC" w:rsidRPr="003C56F6" w:rsidRDefault="003C56F6" w:rsidP="004F6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6F6">
        <w:rPr>
          <w:rFonts w:ascii="Times New Roman" w:eastAsia="Calibri" w:hAnsi="Times New Roman" w:cs="Times New Roman"/>
          <w:sz w:val="24"/>
          <w:szCs w:val="24"/>
        </w:rPr>
        <w:t>- оформлять найденный и представляемый материал в виде компьютерных презентаций.</w:t>
      </w:r>
    </w:p>
    <w:p w:rsidR="00D45395" w:rsidRPr="00702660" w:rsidRDefault="00D45395" w:rsidP="00B40C05">
      <w:pPr>
        <w:pStyle w:val="c3"/>
        <w:spacing w:before="0" w:beforeAutospacing="0" w:after="0" w:afterAutospacing="0"/>
        <w:jc w:val="both"/>
      </w:pPr>
    </w:p>
    <w:p w:rsidR="00BF3E8A" w:rsidRDefault="00BF3E8A" w:rsidP="005D6DFE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  <w:r w:rsidR="003C56F6">
        <w:rPr>
          <w:b/>
        </w:rPr>
        <w:t xml:space="preserve"> «Трудные и дискуссионные вопросы истории</w:t>
      </w:r>
      <w:r w:rsidR="0051197F">
        <w:rPr>
          <w:b/>
        </w:rPr>
        <w:t>» в 11</w:t>
      </w:r>
      <w:r w:rsidR="00202A51">
        <w:rPr>
          <w:b/>
        </w:rPr>
        <w:t xml:space="preserve"> классе</w:t>
      </w:r>
      <w:r w:rsidR="005903BD">
        <w:rPr>
          <w:b/>
        </w:rPr>
        <w:t xml:space="preserve"> (35 ч)</w:t>
      </w:r>
    </w:p>
    <w:p w:rsidR="00B34955" w:rsidRPr="00B34955" w:rsidRDefault="00B34955" w:rsidP="00B34955">
      <w:pPr>
        <w:pStyle w:val="Default"/>
        <w:jc w:val="both"/>
      </w:pPr>
      <w:r w:rsidRPr="00B34955">
        <w:rPr>
          <w:b/>
          <w:bCs/>
        </w:rPr>
        <w:t>Тема 1. Россия</w:t>
      </w:r>
      <w:r>
        <w:rPr>
          <w:b/>
          <w:bCs/>
        </w:rPr>
        <w:t xml:space="preserve"> – </w:t>
      </w:r>
      <w:r w:rsidRPr="00B34955">
        <w:rPr>
          <w:b/>
          <w:bCs/>
        </w:rPr>
        <w:t xml:space="preserve">СССР </w:t>
      </w:r>
      <w:r>
        <w:rPr>
          <w:b/>
          <w:bCs/>
        </w:rPr>
        <w:t>–</w:t>
      </w:r>
      <w:r w:rsidRPr="00B34955">
        <w:rPr>
          <w:b/>
          <w:bCs/>
        </w:rPr>
        <w:t xml:space="preserve"> Российская Федерация на карте мира в 20 веке </w:t>
      </w:r>
      <w:r>
        <w:t xml:space="preserve"> </w:t>
      </w:r>
      <w:r w:rsidRPr="00B34955">
        <w:rPr>
          <w:b/>
          <w:bCs/>
        </w:rPr>
        <w:t xml:space="preserve">(3 часа) </w:t>
      </w:r>
    </w:p>
    <w:p w:rsidR="00B34955" w:rsidRPr="00B34955" w:rsidRDefault="00B34955" w:rsidP="00B34955">
      <w:pPr>
        <w:pStyle w:val="Default"/>
        <w:jc w:val="both"/>
      </w:pPr>
      <w:r>
        <w:t xml:space="preserve">   </w:t>
      </w:r>
      <w:r w:rsidRPr="00B34955">
        <w:t xml:space="preserve">Геополитическое положение Российской империи — Советского Союза — Российской Федерации в мире на протяжении XX столетия. Исторические события, изменившие страну и мир. Вехи российско-советской истории, определившие тенденции развития страны и мира в новом веке и тысячелетии. Россия – «развивающееся общество» на рубеже веков. «Зависимое развитие». Процесс модернизации в советский период и его последствия. </w:t>
      </w:r>
    </w:p>
    <w:p w:rsidR="00B34955" w:rsidRPr="00B34955" w:rsidRDefault="00B34955" w:rsidP="00B34955">
      <w:pPr>
        <w:pStyle w:val="Default"/>
        <w:jc w:val="both"/>
      </w:pPr>
      <w:r>
        <w:rPr>
          <w:b/>
          <w:bCs/>
        </w:rPr>
        <w:t xml:space="preserve">   </w:t>
      </w:r>
      <w:r w:rsidRPr="00B34955">
        <w:rPr>
          <w:b/>
          <w:bCs/>
        </w:rPr>
        <w:t xml:space="preserve">Тема 2. Россия </w:t>
      </w:r>
      <w:r w:rsidR="00DF42B2">
        <w:rPr>
          <w:b/>
          <w:bCs/>
        </w:rPr>
        <w:t xml:space="preserve">в </w:t>
      </w:r>
      <w:bookmarkStart w:id="0" w:name="_GoBack"/>
      <w:bookmarkEnd w:id="0"/>
      <w:r w:rsidRPr="00B34955">
        <w:rPr>
          <w:b/>
          <w:bCs/>
        </w:rPr>
        <w:t xml:space="preserve">первое десятилетие 20 века. (9 часов) </w:t>
      </w:r>
    </w:p>
    <w:p w:rsidR="00B34955" w:rsidRPr="00B34955" w:rsidRDefault="00B34955" w:rsidP="00B34955">
      <w:pPr>
        <w:pStyle w:val="Default"/>
        <w:jc w:val="both"/>
      </w:pPr>
      <w:r w:rsidRPr="00B34955">
        <w:t xml:space="preserve">Социально-экономические противоречия в экономическом развитии России как результат незавершенности и непоследовательности реформы 1861 г. Столкновение ценностей модернизации и традиционализма в России в начале ХХ века Задачи модернизации России в </w:t>
      </w:r>
      <w:r w:rsidR="00892D38" w:rsidRPr="00B34955">
        <w:rPr>
          <w:b/>
          <w:bCs/>
        </w:rPr>
        <w:t xml:space="preserve"> </w:t>
      </w:r>
      <w:r w:rsidRPr="00B34955">
        <w:t xml:space="preserve">сфере экономики в начале XX </w:t>
      </w:r>
      <w:proofErr w:type="gramStart"/>
      <w:r w:rsidRPr="00B34955">
        <w:t>в</w:t>
      </w:r>
      <w:proofErr w:type="gramEnd"/>
      <w:r w:rsidRPr="00B34955">
        <w:t>. Влияние социально-экономических перемен на образ жизни и ценностные ориентиры жителей Российской империи в эпоху модернизации. Реформаторы России: цели, средства и результаты их деятельности. Новые качественные характеристики общественных движений и оппозиции власти в пореформенный период. Ценности и идеалы политических партий и идейных течений. Будущее Росс</w:t>
      </w:r>
      <w:proofErr w:type="gramStart"/>
      <w:r w:rsidRPr="00B34955">
        <w:t>ии и ее</w:t>
      </w:r>
      <w:proofErr w:type="gramEnd"/>
      <w:r w:rsidRPr="00B34955">
        <w:t xml:space="preserve"> многонационального народа в программах и политических заявлениях лидеров оппозиции. Первый опыт российского парламентаризма. Проблемы патриотизма и национализма в годы Первой мировой войны. </w:t>
      </w:r>
    </w:p>
    <w:p w:rsidR="00B34955" w:rsidRPr="00B34955" w:rsidRDefault="00B34955" w:rsidP="00B34955">
      <w:pPr>
        <w:pStyle w:val="Default"/>
        <w:jc w:val="both"/>
      </w:pPr>
      <w:r>
        <w:rPr>
          <w:b/>
          <w:bCs/>
        </w:rPr>
        <w:t xml:space="preserve">   </w:t>
      </w:r>
      <w:r w:rsidRPr="00B34955">
        <w:rPr>
          <w:b/>
          <w:bCs/>
        </w:rPr>
        <w:t xml:space="preserve">Тема </w:t>
      </w:r>
      <w:r>
        <w:rPr>
          <w:b/>
          <w:bCs/>
        </w:rPr>
        <w:t>3</w:t>
      </w:r>
      <w:r w:rsidRPr="00B34955">
        <w:rPr>
          <w:b/>
          <w:bCs/>
        </w:rPr>
        <w:t xml:space="preserve">. СССР. (17 часов) </w:t>
      </w:r>
    </w:p>
    <w:p w:rsidR="00B34955" w:rsidRPr="00B34955" w:rsidRDefault="00B34955" w:rsidP="00B34955">
      <w:pPr>
        <w:pStyle w:val="a5"/>
        <w:shd w:val="clear" w:color="auto" w:fill="FFFFFF"/>
        <w:spacing w:before="0" w:beforeAutospacing="0" w:after="0" w:afterAutospacing="0"/>
        <w:jc w:val="both"/>
      </w:pPr>
      <w:r w:rsidRPr="00B34955">
        <w:t xml:space="preserve">1917 год: возможность исторического выбора. Оценки событий 1917 года западными историками. Идеологическая доктрина событий Октября 1917 г. в СССР. Взгляды на Октябрь современных российских историков. Гражданская война – трагедия русского народа… Проблема периодизации Гражданской войны. Три похода Антанты: миф или реальность? Кто виновник Гражданской войны? Причины победы «красных» и поражения «белых». Две армии одного народа. Феномен сталинизма. Антисталинские выступления в 20—30-х гг. как социально-политическое и нравственное явление общества. Социалистическая нравственность: отношения поколений. Общее и особенное в советской </w:t>
      </w:r>
      <w:r w:rsidRPr="00B34955">
        <w:lastRenderedPageBreak/>
        <w:t xml:space="preserve">модели модернизации страны в конце 20—30-х гг. (сравнительная характеристика в мировом контексте). Крупнейшие сражения Великой Отечественной войны в контексте истории Второй мировой войны, их историческое место и значение. Исторический и политический смысл современных дискуссий о генеральных битвах и победах на фронтах Второй мировой и Великой Отечественной войн. Приказ № 227 «Ни шагу назад!» сыграл важнейшую роль в ходе Сталинградской битвы и помог остановить врага. Разные оценки приказа № 227. Психологическая готовность советских людей к борьбе с врагом. Цена победы – большая кровь. Не страх, а свобода – главная причина успеха. Великое мужество, героизм, самоотверженность нашего народа, его патриотизм – залог </w:t>
      </w:r>
      <w:proofErr w:type="gramStart"/>
      <w:r w:rsidRPr="00B34955">
        <w:t>Победы Проблемы объективности оценочных суждений современников</w:t>
      </w:r>
      <w:proofErr w:type="gramEnd"/>
      <w:r w:rsidRPr="00B34955">
        <w:t xml:space="preserve"> и потомков о сталинской эпохе. Уроки сталинского времени. Движение диссидентов как реакция части советского общества на </w:t>
      </w:r>
      <w:proofErr w:type="gramStart"/>
      <w:r w:rsidRPr="00B34955">
        <w:t>управляемую</w:t>
      </w:r>
      <w:proofErr w:type="gramEnd"/>
      <w:r w:rsidRPr="00B34955">
        <w:t xml:space="preserve"> </w:t>
      </w:r>
      <w:proofErr w:type="spellStart"/>
      <w:r w:rsidRPr="00B34955">
        <w:t>десталинизацию</w:t>
      </w:r>
      <w:proofErr w:type="spellEnd"/>
      <w:r w:rsidRPr="00B34955">
        <w:t xml:space="preserve">. Обобщающая характеристика советских лидеров периода застоя (Л. И. Брежнев, Ю. В. Андропов, К. У. Черненко). Советское общество в условиях двоемыслия, контрреформации, застоя: настроения, идеалы, ценности. </w:t>
      </w:r>
      <w:proofErr w:type="spellStart"/>
      <w:r w:rsidRPr="00B34955">
        <w:t>Неосталинизм</w:t>
      </w:r>
      <w:proofErr w:type="spellEnd"/>
      <w:r w:rsidRPr="00B34955">
        <w:t xml:space="preserve"> как феномен советской истории в 70-е гг. Достижения и просчеты международной политики М. С. Горбачева с точки зрения национальных и общечеловеческих интересов. </w:t>
      </w:r>
    </w:p>
    <w:p w:rsidR="00B34955" w:rsidRPr="00B34955" w:rsidRDefault="00B34955" w:rsidP="00B34955">
      <w:pPr>
        <w:pStyle w:val="Default"/>
        <w:jc w:val="both"/>
      </w:pPr>
      <w:r>
        <w:rPr>
          <w:b/>
          <w:bCs/>
        </w:rPr>
        <w:t xml:space="preserve">     </w:t>
      </w:r>
      <w:r w:rsidRPr="00B34955">
        <w:rPr>
          <w:b/>
          <w:bCs/>
        </w:rPr>
        <w:t>Тема № 4. Российская Федерация</w:t>
      </w:r>
      <w:r w:rsidR="00B44174">
        <w:rPr>
          <w:b/>
          <w:bCs/>
        </w:rPr>
        <w:t>. (5</w:t>
      </w:r>
      <w:r w:rsidRPr="00B34955">
        <w:rPr>
          <w:b/>
          <w:bCs/>
        </w:rPr>
        <w:t xml:space="preserve"> часов) </w:t>
      </w:r>
    </w:p>
    <w:p w:rsidR="00BA0764" w:rsidRDefault="00B34955" w:rsidP="00B349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34955">
        <w:t>Проблемы объективной оценки истории страны 1985—1991 гг. Россия как субъект мировой политики. Роль России в мировом сообществе. Принципиальные изменения во внешней политике страны в 90-е гг.: цели, направления, стратегические приоритеты, формы внешнеполитической активности. Проблема сохранения территориальной целостности России в 90-е гг. Федеральный центр и российские регионы в условиях «асимметричной федерации».</w:t>
      </w:r>
      <w:r w:rsidR="00892D38" w:rsidRPr="00B34955">
        <w:rPr>
          <w:b/>
          <w:bCs/>
        </w:rPr>
        <w:t xml:space="preserve">  </w:t>
      </w:r>
    </w:p>
    <w:p w:rsidR="00B44174" w:rsidRDefault="00B44174" w:rsidP="00B349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Итоговое занятие. (1 час)</w:t>
      </w:r>
    </w:p>
    <w:p w:rsidR="001E2583" w:rsidRPr="001E2583" w:rsidRDefault="00AF7331" w:rsidP="00B34955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Презентация индивидуальных проектов</w:t>
      </w:r>
      <w:r w:rsidR="001E2583">
        <w:rPr>
          <w:bCs/>
        </w:rPr>
        <w:t>.</w:t>
      </w:r>
    </w:p>
    <w:p w:rsidR="00B34955" w:rsidRPr="00B34955" w:rsidRDefault="00B34955" w:rsidP="00B34955">
      <w:pPr>
        <w:pStyle w:val="a5"/>
        <w:shd w:val="clear" w:color="auto" w:fill="FFFFFF"/>
        <w:spacing w:before="0" w:beforeAutospacing="0" w:after="0" w:afterAutospacing="0"/>
        <w:jc w:val="both"/>
      </w:pPr>
    </w:p>
    <w:p w:rsidR="00A8444B" w:rsidRDefault="00BF3E8A" w:rsidP="00B44174">
      <w:pPr>
        <w:pStyle w:val="a5"/>
        <w:spacing w:before="0" w:beforeAutospacing="0" w:after="0" w:afterAutospacing="0"/>
        <w:ind w:left="108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="00BC532D">
        <w:rPr>
          <w:b/>
        </w:rPr>
        <w:t>Календарно – тематический</w:t>
      </w:r>
      <w:r>
        <w:rPr>
          <w:b/>
        </w:rPr>
        <w:t xml:space="preserve"> </w:t>
      </w:r>
      <w:r w:rsidRPr="0099054E">
        <w:rPr>
          <w:b/>
        </w:rPr>
        <w:t>план</w:t>
      </w:r>
    </w:p>
    <w:p w:rsidR="00A8444B" w:rsidRPr="003E0A34" w:rsidRDefault="00A8444B" w:rsidP="003857D2">
      <w:pPr>
        <w:pStyle w:val="a5"/>
        <w:spacing w:before="0" w:beforeAutospacing="0" w:after="0" w:afterAutospacing="0"/>
        <w:ind w:left="108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8F2896" w:rsidRPr="00F97CF9" w:rsidTr="00D04140">
        <w:tc>
          <w:tcPr>
            <w:tcW w:w="959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8F2896" w:rsidRPr="00F97CF9" w:rsidRDefault="008F2896" w:rsidP="00BA076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87"/>
        <w:gridCol w:w="1560"/>
      </w:tblGrid>
      <w:tr w:rsidR="00A8444B" w:rsidRPr="00364DA5" w:rsidTr="000B286E">
        <w:tc>
          <w:tcPr>
            <w:tcW w:w="9606" w:type="dxa"/>
            <w:gridSpan w:val="3"/>
          </w:tcPr>
          <w:p w:rsidR="00A8444B" w:rsidRPr="004F6F74" w:rsidRDefault="00A8444B" w:rsidP="0082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Россия-СССР - Российская Федерация на карте мира в 20 веке (3 часа)</w:t>
            </w:r>
          </w:p>
        </w:tc>
      </w:tr>
      <w:tr w:rsidR="00A8444B" w:rsidRPr="00364DA5" w:rsidTr="00D04140">
        <w:tc>
          <w:tcPr>
            <w:tcW w:w="959" w:type="dxa"/>
          </w:tcPr>
          <w:p w:rsidR="00A8444B" w:rsidRPr="004F6F74" w:rsidRDefault="00A8444B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87" w:type="dxa"/>
          </w:tcPr>
          <w:p w:rsidR="00A8444B" w:rsidRPr="004F6F74" w:rsidRDefault="00A8444B" w:rsidP="004F6F74">
            <w:pPr>
              <w:pStyle w:val="Default"/>
              <w:jc w:val="both"/>
            </w:pPr>
            <w:r w:rsidRPr="004F6F74">
              <w:t xml:space="preserve">Геополитическое положение Российской империи — Советского Союза — Российской Федерации в мире на протяжении XX столетия. </w:t>
            </w:r>
          </w:p>
        </w:tc>
        <w:tc>
          <w:tcPr>
            <w:tcW w:w="1560" w:type="dxa"/>
          </w:tcPr>
          <w:p w:rsidR="00A8444B" w:rsidRPr="00364DA5" w:rsidRDefault="00A8444B" w:rsidP="002C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4B" w:rsidRPr="00591ECA" w:rsidTr="00D04140">
        <w:tc>
          <w:tcPr>
            <w:tcW w:w="959" w:type="dxa"/>
          </w:tcPr>
          <w:p w:rsidR="00A8444B" w:rsidRPr="004F6F74" w:rsidRDefault="00A8444B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A8444B" w:rsidRPr="004F6F74" w:rsidRDefault="00A8444B" w:rsidP="004F6F74">
            <w:pPr>
              <w:pStyle w:val="Default"/>
              <w:jc w:val="both"/>
            </w:pPr>
            <w:r w:rsidRPr="004F6F74">
              <w:t xml:space="preserve">Исторические события, изменившие страну и мир. </w:t>
            </w:r>
          </w:p>
        </w:tc>
        <w:tc>
          <w:tcPr>
            <w:tcW w:w="1560" w:type="dxa"/>
          </w:tcPr>
          <w:p w:rsidR="00A8444B" w:rsidRPr="00591ECA" w:rsidRDefault="00A8444B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4B" w:rsidRPr="00591ECA" w:rsidTr="00D04140">
        <w:tc>
          <w:tcPr>
            <w:tcW w:w="959" w:type="dxa"/>
          </w:tcPr>
          <w:p w:rsidR="00A8444B" w:rsidRPr="004F6F74" w:rsidRDefault="00A8444B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A8444B" w:rsidRPr="004F6F74" w:rsidRDefault="00A8444B" w:rsidP="004F6F74">
            <w:pPr>
              <w:pStyle w:val="Default"/>
              <w:jc w:val="both"/>
            </w:pPr>
            <w:r w:rsidRPr="004F6F74">
              <w:t xml:space="preserve">Вехи российско-советской истории, определившие тенденции развития страны и мира в новом веке и тысячелетии. </w:t>
            </w:r>
          </w:p>
        </w:tc>
        <w:tc>
          <w:tcPr>
            <w:tcW w:w="1560" w:type="dxa"/>
          </w:tcPr>
          <w:p w:rsidR="00A8444B" w:rsidRPr="00591ECA" w:rsidRDefault="00A8444B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4B" w:rsidRPr="00591ECA" w:rsidTr="00857DE3">
        <w:tc>
          <w:tcPr>
            <w:tcW w:w="9606" w:type="dxa"/>
            <w:gridSpan w:val="3"/>
          </w:tcPr>
          <w:p w:rsidR="00A8444B" w:rsidRPr="004F6F74" w:rsidRDefault="005A5909" w:rsidP="00824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Россия </w:t>
            </w:r>
            <w:r w:rsidR="00C22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4F6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десятилетие 20 века. (9 часов)</w:t>
            </w:r>
          </w:p>
        </w:tc>
      </w:tr>
      <w:tr w:rsidR="00A8444B" w:rsidRPr="00591ECA" w:rsidTr="00D04140">
        <w:tc>
          <w:tcPr>
            <w:tcW w:w="959" w:type="dxa"/>
          </w:tcPr>
          <w:p w:rsidR="00A8444B" w:rsidRPr="004F6F74" w:rsidRDefault="00A8444B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A8444B" w:rsidRPr="004F6F74" w:rsidRDefault="005A5909" w:rsidP="004F6F74">
            <w:pPr>
              <w:pStyle w:val="Default"/>
              <w:jc w:val="both"/>
            </w:pPr>
            <w:r w:rsidRPr="004F6F74">
              <w:t xml:space="preserve">Социально-экономические противоречия в экономическом развитии России как результат незавершенности и непоследовательности реформы 1861 г </w:t>
            </w:r>
          </w:p>
        </w:tc>
        <w:tc>
          <w:tcPr>
            <w:tcW w:w="1560" w:type="dxa"/>
          </w:tcPr>
          <w:p w:rsidR="00A8444B" w:rsidRPr="00591ECA" w:rsidRDefault="00A8444B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RPr="00591ECA" w:rsidTr="00D04140">
        <w:tc>
          <w:tcPr>
            <w:tcW w:w="959" w:type="dxa"/>
          </w:tcPr>
          <w:p w:rsidR="005A5909" w:rsidRPr="004F6F74" w:rsidRDefault="005A590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A5909" w:rsidRPr="004F6F74" w:rsidRDefault="005A5909" w:rsidP="004F6F74">
            <w:pPr>
              <w:pStyle w:val="Default"/>
              <w:jc w:val="both"/>
            </w:pPr>
            <w:r w:rsidRPr="004F6F74">
              <w:t>Столкновение ценностей модернизации и традиционализма в России в начале ХХ века</w:t>
            </w:r>
            <w:r w:rsidR="00F56EC9" w:rsidRPr="00F56EC9">
              <w:t>.</w:t>
            </w:r>
            <w:r w:rsidRPr="004F6F74">
              <w:t xml:space="preserve"> </w:t>
            </w:r>
          </w:p>
        </w:tc>
        <w:tc>
          <w:tcPr>
            <w:tcW w:w="1560" w:type="dxa"/>
          </w:tcPr>
          <w:p w:rsidR="005A5909" w:rsidRPr="00591ECA" w:rsidRDefault="005A590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RPr="00591ECA" w:rsidTr="00D04140">
        <w:tc>
          <w:tcPr>
            <w:tcW w:w="959" w:type="dxa"/>
          </w:tcPr>
          <w:p w:rsidR="005A5909" w:rsidRPr="004F6F74" w:rsidRDefault="005A590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A5909" w:rsidRPr="004F6F74" w:rsidRDefault="005A5909" w:rsidP="004F6F74">
            <w:pPr>
              <w:pStyle w:val="Default"/>
              <w:jc w:val="both"/>
            </w:pPr>
            <w:r w:rsidRPr="004F6F74">
              <w:t xml:space="preserve">Задачи модернизации России в сфере экономики </w:t>
            </w:r>
            <w:proofErr w:type="gramStart"/>
            <w:r w:rsidRPr="004F6F74">
              <w:t>в начале</w:t>
            </w:r>
            <w:proofErr w:type="gramEnd"/>
            <w:r w:rsidRPr="004F6F74">
              <w:t xml:space="preserve"> XX в. </w:t>
            </w:r>
          </w:p>
        </w:tc>
        <w:tc>
          <w:tcPr>
            <w:tcW w:w="1560" w:type="dxa"/>
          </w:tcPr>
          <w:p w:rsidR="005A5909" w:rsidRPr="00591ECA" w:rsidRDefault="005A590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RPr="00591ECA" w:rsidTr="00D04140">
        <w:tc>
          <w:tcPr>
            <w:tcW w:w="959" w:type="dxa"/>
          </w:tcPr>
          <w:p w:rsidR="005A5909" w:rsidRPr="004F6F74" w:rsidRDefault="005A590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A5909" w:rsidRPr="004F6F74" w:rsidRDefault="005A5909" w:rsidP="004F6F74">
            <w:pPr>
              <w:pStyle w:val="Default"/>
              <w:jc w:val="both"/>
            </w:pPr>
            <w:r w:rsidRPr="004F6F74">
              <w:t xml:space="preserve">Влияние социально-экономических перемен на образ жизни и ценностные ориентиры жителей Российской империи в эпоху модернизации. </w:t>
            </w:r>
          </w:p>
        </w:tc>
        <w:tc>
          <w:tcPr>
            <w:tcW w:w="1560" w:type="dxa"/>
          </w:tcPr>
          <w:p w:rsidR="005A5909" w:rsidRPr="00591ECA" w:rsidRDefault="005A590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RPr="00591ECA" w:rsidTr="00D04140">
        <w:tc>
          <w:tcPr>
            <w:tcW w:w="959" w:type="dxa"/>
          </w:tcPr>
          <w:p w:rsidR="005A5909" w:rsidRPr="004F6F74" w:rsidRDefault="005A590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A5909" w:rsidRPr="004F6F74" w:rsidRDefault="005A5909" w:rsidP="004F6F74">
            <w:pPr>
              <w:pStyle w:val="Default"/>
              <w:jc w:val="both"/>
            </w:pPr>
            <w:r w:rsidRPr="004F6F74">
              <w:t xml:space="preserve">Реформаторы России: цели, средства и результаты их деятельности. </w:t>
            </w:r>
          </w:p>
        </w:tc>
        <w:tc>
          <w:tcPr>
            <w:tcW w:w="1560" w:type="dxa"/>
          </w:tcPr>
          <w:p w:rsidR="005A5909" w:rsidRPr="00591ECA" w:rsidRDefault="005A590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09" w:rsidRPr="00591ECA" w:rsidTr="00D04140">
        <w:tc>
          <w:tcPr>
            <w:tcW w:w="959" w:type="dxa"/>
          </w:tcPr>
          <w:p w:rsidR="005A5909" w:rsidRPr="004F6F74" w:rsidRDefault="005A590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A5909" w:rsidRPr="004F6F74" w:rsidRDefault="005A5909" w:rsidP="004F6F74">
            <w:pPr>
              <w:pStyle w:val="Default"/>
              <w:jc w:val="both"/>
            </w:pPr>
            <w:r w:rsidRPr="004F6F74">
              <w:t xml:space="preserve">Новые качественные характеристики общественных движений и оппозиции власти в пореформенный период. </w:t>
            </w:r>
          </w:p>
        </w:tc>
        <w:tc>
          <w:tcPr>
            <w:tcW w:w="1560" w:type="dxa"/>
          </w:tcPr>
          <w:p w:rsidR="005A5909" w:rsidRPr="00591ECA" w:rsidRDefault="005A590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21" w:rsidRPr="00591ECA" w:rsidTr="00D04140">
        <w:tc>
          <w:tcPr>
            <w:tcW w:w="959" w:type="dxa"/>
          </w:tcPr>
          <w:p w:rsidR="00672221" w:rsidRPr="004F6F74" w:rsidRDefault="00672221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7" w:type="dxa"/>
          </w:tcPr>
          <w:p w:rsidR="00672221" w:rsidRPr="004F6F74" w:rsidRDefault="00672221" w:rsidP="004F6F74">
            <w:pPr>
              <w:pStyle w:val="Default"/>
              <w:jc w:val="both"/>
            </w:pPr>
            <w:r w:rsidRPr="004F6F74">
              <w:t>Ценности и идеалы политических партий и идейных течений. Будущее Росс</w:t>
            </w:r>
            <w:proofErr w:type="gramStart"/>
            <w:r w:rsidRPr="004F6F74">
              <w:t>ии и ее</w:t>
            </w:r>
            <w:proofErr w:type="gramEnd"/>
            <w:r w:rsidRPr="004F6F74">
              <w:t xml:space="preserve"> многонационального народа в программах и политических заявлениях лидеров оппозиции. </w:t>
            </w:r>
          </w:p>
        </w:tc>
        <w:tc>
          <w:tcPr>
            <w:tcW w:w="1560" w:type="dxa"/>
          </w:tcPr>
          <w:p w:rsidR="00672221" w:rsidRPr="00591ECA" w:rsidRDefault="0067222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21" w:rsidRPr="00591ECA" w:rsidTr="00D04140">
        <w:tc>
          <w:tcPr>
            <w:tcW w:w="959" w:type="dxa"/>
          </w:tcPr>
          <w:p w:rsidR="00672221" w:rsidRPr="004F6F74" w:rsidRDefault="00672221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72221" w:rsidRPr="004F6F74" w:rsidRDefault="00672221" w:rsidP="004F6F74">
            <w:pPr>
              <w:pStyle w:val="Default"/>
              <w:jc w:val="both"/>
            </w:pPr>
            <w:r w:rsidRPr="004F6F74">
              <w:t xml:space="preserve">Первый опыт российского парламентаризма. </w:t>
            </w:r>
          </w:p>
        </w:tc>
        <w:tc>
          <w:tcPr>
            <w:tcW w:w="1560" w:type="dxa"/>
          </w:tcPr>
          <w:p w:rsidR="00672221" w:rsidRPr="00591ECA" w:rsidRDefault="0067222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21" w:rsidRPr="00591ECA" w:rsidTr="00D04140">
        <w:tc>
          <w:tcPr>
            <w:tcW w:w="959" w:type="dxa"/>
          </w:tcPr>
          <w:p w:rsidR="00672221" w:rsidRPr="004F6F74" w:rsidRDefault="00672221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72221" w:rsidRPr="004F6F74" w:rsidRDefault="00672221" w:rsidP="004F6F74">
            <w:pPr>
              <w:pStyle w:val="Default"/>
              <w:jc w:val="both"/>
            </w:pPr>
            <w:r w:rsidRPr="004F6F74">
              <w:t xml:space="preserve">Проблемы патриотизма и национализма в годы Первой мировой войны. </w:t>
            </w:r>
          </w:p>
        </w:tc>
        <w:tc>
          <w:tcPr>
            <w:tcW w:w="1560" w:type="dxa"/>
          </w:tcPr>
          <w:p w:rsidR="00672221" w:rsidRPr="00591ECA" w:rsidRDefault="0067222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221" w:rsidRPr="00591ECA" w:rsidTr="00A5164A">
        <w:tc>
          <w:tcPr>
            <w:tcW w:w="9606" w:type="dxa"/>
            <w:gridSpan w:val="3"/>
          </w:tcPr>
          <w:p w:rsidR="00672221" w:rsidRPr="004F6F74" w:rsidRDefault="00672221" w:rsidP="00ED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СССР. (17 часов)</w:t>
            </w:r>
          </w:p>
        </w:tc>
      </w:tr>
      <w:tr w:rsidR="00672221" w:rsidRPr="00591ECA" w:rsidTr="00D04140">
        <w:tc>
          <w:tcPr>
            <w:tcW w:w="959" w:type="dxa"/>
          </w:tcPr>
          <w:p w:rsidR="00672221" w:rsidRPr="004F6F74" w:rsidRDefault="00672221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672221" w:rsidRPr="004F6F74" w:rsidRDefault="00E875D9" w:rsidP="004F6F74">
            <w:pPr>
              <w:pStyle w:val="Default"/>
              <w:jc w:val="both"/>
            </w:pPr>
            <w:r w:rsidRPr="004F6F74">
              <w:t xml:space="preserve">Альтернативы исторического развития России в феврале — октябре 1917 г. Дискуссии в советской исторической науке. </w:t>
            </w:r>
          </w:p>
        </w:tc>
        <w:tc>
          <w:tcPr>
            <w:tcW w:w="1560" w:type="dxa"/>
          </w:tcPr>
          <w:p w:rsidR="00672221" w:rsidRPr="00591ECA" w:rsidRDefault="0067222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 xml:space="preserve">Большевики как историческое явление российского масштаба. </w:t>
            </w:r>
          </w:p>
        </w:tc>
        <w:tc>
          <w:tcPr>
            <w:tcW w:w="1560" w:type="dxa"/>
          </w:tcPr>
          <w:p w:rsidR="00E875D9" w:rsidRPr="00591ECA" w:rsidRDefault="00E875D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 xml:space="preserve">Российское общество, человек города и деревни в условиях революционных потрясений 1917 г. </w:t>
            </w:r>
          </w:p>
        </w:tc>
        <w:tc>
          <w:tcPr>
            <w:tcW w:w="1560" w:type="dxa"/>
          </w:tcPr>
          <w:p w:rsidR="00E875D9" w:rsidRPr="00591ECA" w:rsidRDefault="00E875D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 xml:space="preserve">Проблемы объективной оценки октябрьских событий их современниками и потомками. Причины многообразия оценочных суждений о сущности и историческом значении петроградских событий в октябре 1917 г. </w:t>
            </w:r>
          </w:p>
        </w:tc>
        <w:tc>
          <w:tcPr>
            <w:tcW w:w="1560" w:type="dxa"/>
          </w:tcPr>
          <w:p w:rsidR="00E875D9" w:rsidRPr="00591ECA" w:rsidRDefault="00E875D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 xml:space="preserve">Социальная революция — Гражданская война — военная интервенция (анализ понятий и их соотношения в контексте исторических условий России 1917—1918 гг.). </w:t>
            </w:r>
          </w:p>
        </w:tc>
        <w:tc>
          <w:tcPr>
            <w:tcW w:w="1560" w:type="dxa"/>
          </w:tcPr>
          <w:p w:rsidR="00E875D9" w:rsidRPr="00591ECA" w:rsidRDefault="00E875D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 xml:space="preserve">Три цвета Гражданской войны: ценности, цели и средства. </w:t>
            </w:r>
          </w:p>
        </w:tc>
        <w:tc>
          <w:tcPr>
            <w:tcW w:w="1560" w:type="dxa"/>
          </w:tcPr>
          <w:p w:rsidR="00E875D9" w:rsidRPr="00591ECA" w:rsidRDefault="00E875D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 xml:space="preserve">Феномен сталинизма. Антисталинские выступления в 20—30-х гг. как социально-политическое и нравственное явление общества. </w:t>
            </w:r>
          </w:p>
        </w:tc>
        <w:tc>
          <w:tcPr>
            <w:tcW w:w="1560" w:type="dxa"/>
          </w:tcPr>
          <w:p w:rsidR="00E875D9" w:rsidRPr="00591ECA" w:rsidRDefault="00E875D9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D9" w:rsidRPr="00591ECA" w:rsidTr="00D04140">
        <w:tc>
          <w:tcPr>
            <w:tcW w:w="959" w:type="dxa"/>
          </w:tcPr>
          <w:p w:rsidR="00E875D9" w:rsidRPr="004F6F74" w:rsidRDefault="00E875D9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E875D9" w:rsidRPr="004F6F74" w:rsidRDefault="00E875D9" w:rsidP="004F6F74">
            <w:pPr>
              <w:pStyle w:val="Default"/>
              <w:jc w:val="both"/>
            </w:pPr>
            <w:r w:rsidRPr="004F6F74">
              <w:t>Социалистическая нравственность: отношения поколений.</w:t>
            </w:r>
          </w:p>
        </w:tc>
        <w:tc>
          <w:tcPr>
            <w:tcW w:w="1560" w:type="dxa"/>
          </w:tcPr>
          <w:p w:rsidR="00E875D9" w:rsidRDefault="00E875D9">
            <w:pPr>
              <w:pStyle w:val="Default"/>
              <w:rPr>
                <w:sz w:val="20"/>
                <w:szCs w:val="20"/>
              </w:rPr>
            </w:pPr>
          </w:p>
        </w:tc>
      </w:tr>
      <w:tr w:rsidR="00383D93" w:rsidRPr="00591ECA" w:rsidTr="00D04140">
        <w:tc>
          <w:tcPr>
            <w:tcW w:w="959" w:type="dxa"/>
          </w:tcPr>
          <w:p w:rsidR="00383D93" w:rsidRPr="004F6F74" w:rsidRDefault="00383D93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383D93" w:rsidRPr="004F6F74" w:rsidRDefault="00383D93" w:rsidP="004F6F74">
            <w:pPr>
              <w:pStyle w:val="Default"/>
              <w:jc w:val="both"/>
            </w:pPr>
            <w:r w:rsidRPr="004F6F74">
              <w:t xml:space="preserve">Общее и особенное в советской модели модернизации страны в конце 20—30-х гг. (сравнительная характеристика в мировом контексте). </w:t>
            </w:r>
          </w:p>
        </w:tc>
        <w:tc>
          <w:tcPr>
            <w:tcW w:w="1560" w:type="dxa"/>
          </w:tcPr>
          <w:p w:rsidR="00383D93" w:rsidRPr="00591ECA" w:rsidRDefault="00383D93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D93" w:rsidRPr="00591ECA" w:rsidTr="00BA0764">
        <w:trPr>
          <w:trHeight w:val="277"/>
        </w:trPr>
        <w:tc>
          <w:tcPr>
            <w:tcW w:w="959" w:type="dxa"/>
          </w:tcPr>
          <w:p w:rsidR="00383D93" w:rsidRPr="004F6F74" w:rsidRDefault="00383D93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383D93" w:rsidRPr="004F6F74" w:rsidRDefault="00383D93" w:rsidP="004F6F74">
            <w:pPr>
              <w:pStyle w:val="Default"/>
              <w:jc w:val="both"/>
            </w:pPr>
            <w:r w:rsidRPr="004F6F74">
              <w:t xml:space="preserve">Крупнейшие сражения Великой Отечественной войны в контексте истории Второй мировой войны, их историческое место и значение. </w:t>
            </w:r>
          </w:p>
        </w:tc>
        <w:tc>
          <w:tcPr>
            <w:tcW w:w="1560" w:type="dxa"/>
          </w:tcPr>
          <w:p w:rsidR="00383D93" w:rsidRPr="00591ECA" w:rsidRDefault="00383D93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DC" w:rsidRPr="00591ECA" w:rsidTr="00D04140">
        <w:tc>
          <w:tcPr>
            <w:tcW w:w="959" w:type="dxa"/>
          </w:tcPr>
          <w:p w:rsidR="00D221DC" w:rsidRPr="004F6F74" w:rsidRDefault="00D221DC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D221DC" w:rsidRPr="004F6F74" w:rsidRDefault="00D221DC" w:rsidP="004F6F74">
            <w:pPr>
              <w:pStyle w:val="Default"/>
              <w:jc w:val="both"/>
            </w:pPr>
            <w:r w:rsidRPr="004F6F74">
              <w:t xml:space="preserve">Исторический и политический смысл современных дискуссий о генеральных битвах и победах на фронтах Второй мировой и Великой Отечественной войн. </w:t>
            </w:r>
          </w:p>
        </w:tc>
        <w:tc>
          <w:tcPr>
            <w:tcW w:w="1560" w:type="dxa"/>
          </w:tcPr>
          <w:p w:rsidR="00D221DC" w:rsidRPr="00591ECA" w:rsidRDefault="00D221DC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DC" w:rsidRPr="00591ECA" w:rsidTr="00D04140">
        <w:tc>
          <w:tcPr>
            <w:tcW w:w="959" w:type="dxa"/>
          </w:tcPr>
          <w:p w:rsidR="00D221DC" w:rsidRPr="004F6F74" w:rsidRDefault="00D221DC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D221DC" w:rsidRPr="004F6F74" w:rsidRDefault="00D221DC" w:rsidP="004F6F74">
            <w:pPr>
              <w:pStyle w:val="Default"/>
              <w:jc w:val="both"/>
            </w:pPr>
            <w:r w:rsidRPr="004F6F74">
              <w:t xml:space="preserve">Проблемы объективности оценочных суждений современников и потомков о сталинской эпохе. Уроки сталинского времени. </w:t>
            </w:r>
          </w:p>
        </w:tc>
        <w:tc>
          <w:tcPr>
            <w:tcW w:w="1560" w:type="dxa"/>
          </w:tcPr>
          <w:p w:rsidR="00D221DC" w:rsidRPr="00591ECA" w:rsidRDefault="00D221DC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A" w:rsidRPr="00591ECA" w:rsidTr="00D04140">
        <w:tc>
          <w:tcPr>
            <w:tcW w:w="959" w:type="dxa"/>
          </w:tcPr>
          <w:p w:rsidR="00E02BDA" w:rsidRPr="004F6F74" w:rsidRDefault="00E02BD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E02BDA" w:rsidRPr="004F6F74" w:rsidRDefault="00E02BDA" w:rsidP="004F6F74">
            <w:pPr>
              <w:pStyle w:val="Default"/>
              <w:jc w:val="both"/>
            </w:pPr>
            <w:r w:rsidRPr="004F6F74">
              <w:t xml:space="preserve">Движение диссидентов как реакция части советского общества на </w:t>
            </w:r>
            <w:proofErr w:type="gramStart"/>
            <w:r w:rsidRPr="004F6F74">
              <w:t>управляемую</w:t>
            </w:r>
            <w:proofErr w:type="gramEnd"/>
            <w:r w:rsidRPr="004F6F74">
              <w:t xml:space="preserve"> </w:t>
            </w:r>
            <w:proofErr w:type="spellStart"/>
            <w:r w:rsidRPr="004F6F74">
              <w:t>десталинизацию</w:t>
            </w:r>
            <w:proofErr w:type="spellEnd"/>
            <w:r w:rsidRPr="004F6F74">
              <w:t xml:space="preserve">. </w:t>
            </w:r>
          </w:p>
        </w:tc>
        <w:tc>
          <w:tcPr>
            <w:tcW w:w="1560" w:type="dxa"/>
          </w:tcPr>
          <w:p w:rsidR="00E02BDA" w:rsidRPr="00591ECA" w:rsidRDefault="00E02BD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A" w:rsidRPr="00591ECA" w:rsidTr="00D04140">
        <w:tc>
          <w:tcPr>
            <w:tcW w:w="959" w:type="dxa"/>
          </w:tcPr>
          <w:p w:rsidR="00E02BDA" w:rsidRPr="004F6F74" w:rsidRDefault="00E02BD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E02BDA" w:rsidRPr="004F6F74" w:rsidRDefault="00E02BDA" w:rsidP="004F6F74">
            <w:pPr>
              <w:pStyle w:val="Default"/>
              <w:jc w:val="both"/>
            </w:pPr>
            <w:r w:rsidRPr="004F6F74">
              <w:t xml:space="preserve">Обобщающая характеристика советских лидеров периода застоя (Л. И. Брежнев, Ю. В. Андропов, К. У. Черненко). </w:t>
            </w:r>
          </w:p>
        </w:tc>
        <w:tc>
          <w:tcPr>
            <w:tcW w:w="1560" w:type="dxa"/>
          </w:tcPr>
          <w:p w:rsidR="00E02BDA" w:rsidRPr="00591ECA" w:rsidRDefault="00E02BD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A" w:rsidRPr="00591ECA" w:rsidTr="00D04140">
        <w:tc>
          <w:tcPr>
            <w:tcW w:w="959" w:type="dxa"/>
          </w:tcPr>
          <w:p w:rsidR="00E02BDA" w:rsidRPr="004F6F74" w:rsidRDefault="00E02BD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E02BDA" w:rsidRPr="004F6F74" w:rsidRDefault="00E02BDA" w:rsidP="004F6F74">
            <w:pPr>
              <w:pStyle w:val="Default"/>
              <w:jc w:val="both"/>
            </w:pPr>
            <w:r w:rsidRPr="004F6F74">
              <w:t xml:space="preserve">Советское общество в условиях двоемыслия, контрреформации, застоя: настроения, идеалы, ценности. </w:t>
            </w:r>
          </w:p>
        </w:tc>
        <w:tc>
          <w:tcPr>
            <w:tcW w:w="1560" w:type="dxa"/>
          </w:tcPr>
          <w:p w:rsidR="00E02BDA" w:rsidRPr="00591ECA" w:rsidRDefault="00E02BD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A" w:rsidRPr="00591ECA" w:rsidTr="00D04140">
        <w:tc>
          <w:tcPr>
            <w:tcW w:w="959" w:type="dxa"/>
          </w:tcPr>
          <w:p w:rsidR="00E02BDA" w:rsidRPr="004F6F74" w:rsidRDefault="00E02BD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E02BDA" w:rsidRPr="004F6F74" w:rsidRDefault="00E02BDA" w:rsidP="004F6F74">
            <w:pPr>
              <w:pStyle w:val="Default"/>
              <w:jc w:val="both"/>
            </w:pPr>
            <w:proofErr w:type="spellStart"/>
            <w:r w:rsidRPr="004F6F74">
              <w:t>Неосталинизм</w:t>
            </w:r>
            <w:proofErr w:type="spellEnd"/>
            <w:r w:rsidRPr="004F6F74">
              <w:t xml:space="preserve"> как феномен советской истории в 70-е гг. </w:t>
            </w:r>
          </w:p>
        </w:tc>
        <w:tc>
          <w:tcPr>
            <w:tcW w:w="1560" w:type="dxa"/>
          </w:tcPr>
          <w:p w:rsidR="00E02BDA" w:rsidRPr="00591ECA" w:rsidRDefault="00E02BD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DA" w:rsidRPr="00591ECA" w:rsidTr="00D04140">
        <w:tc>
          <w:tcPr>
            <w:tcW w:w="959" w:type="dxa"/>
          </w:tcPr>
          <w:p w:rsidR="00E02BDA" w:rsidRPr="004F6F74" w:rsidRDefault="00E02BD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E02BDA" w:rsidRPr="004F6F74" w:rsidRDefault="00E02BDA" w:rsidP="004F6F74">
            <w:pPr>
              <w:pStyle w:val="Default"/>
              <w:jc w:val="both"/>
            </w:pPr>
            <w:r w:rsidRPr="004F6F74">
              <w:t xml:space="preserve">Достижения и просчеты международной политики М. С. Горбачева с точки зрения национальных и общечеловеческих интересов. </w:t>
            </w:r>
          </w:p>
        </w:tc>
        <w:tc>
          <w:tcPr>
            <w:tcW w:w="1560" w:type="dxa"/>
          </w:tcPr>
          <w:p w:rsidR="00E02BDA" w:rsidRPr="00591ECA" w:rsidRDefault="00E02BD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AA" w:rsidRPr="00591ECA" w:rsidTr="00454D87">
        <w:tc>
          <w:tcPr>
            <w:tcW w:w="9606" w:type="dxa"/>
            <w:gridSpan w:val="3"/>
          </w:tcPr>
          <w:p w:rsidR="00BD07AA" w:rsidRPr="004F6F74" w:rsidRDefault="00BD07AA" w:rsidP="00B4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Российская Федерация</w:t>
            </w:r>
            <w:r w:rsidR="00B4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(5</w:t>
            </w:r>
            <w:r w:rsidRPr="004F6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BD07AA" w:rsidRPr="00591ECA" w:rsidTr="00D04140">
        <w:tc>
          <w:tcPr>
            <w:tcW w:w="959" w:type="dxa"/>
          </w:tcPr>
          <w:p w:rsidR="00BD07AA" w:rsidRPr="004F6F74" w:rsidRDefault="00BD07A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BD07AA" w:rsidRPr="004F6F74" w:rsidRDefault="00BD07AA" w:rsidP="004F6F74">
            <w:pPr>
              <w:pStyle w:val="Default"/>
              <w:jc w:val="both"/>
            </w:pPr>
            <w:r w:rsidRPr="004F6F74">
              <w:t xml:space="preserve">Проблемы объективной оценки истории страны 1985—1991 гг. </w:t>
            </w:r>
          </w:p>
        </w:tc>
        <w:tc>
          <w:tcPr>
            <w:tcW w:w="1560" w:type="dxa"/>
          </w:tcPr>
          <w:p w:rsidR="00BD07AA" w:rsidRPr="00591ECA" w:rsidRDefault="00BD07A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AA" w:rsidRPr="00591ECA" w:rsidTr="00D04140">
        <w:tc>
          <w:tcPr>
            <w:tcW w:w="959" w:type="dxa"/>
          </w:tcPr>
          <w:p w:rsidR="00BD07AA" w:rsidRPr="004F6F74" w:rsidRDefault="00BD07AA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BD07AA" w:rsidRPr="004F6F74" w:rsidRDefault="00A076B4" w:rsidP="004F6F74">
            <w:pPr>
              <w:pStyle w:val="Default"/>
              <w:jc w:val="both"/>
            </w:pPr>
            <w:r w:rsidRPr="004F6F74">
              <w:t xml:space="preserve">Россия как субъект мировой политики. Роль России в мировом сообществе. </w:t>
            </w:r>
          </w:p>
        </w:tc>
        <w:tc>
          <w:tcPr>
            <w:tcW w:w="1560" w:type="dxa"/>
          </w:tcPr>
          <w:p w:rsidR="00BD07AA" w:rsidRPr="00591ECA" w:rsidRDefault="00BD07A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4" w:rsidRPr="00591ECA" w:rsidTr="00D04140">
        <w:tc>
          <w:tcPr>
            <w:tcW w:w="959" w:type="dxa"/>
          </w:tcPr>
          <w:p w:rsidR="00A076B4" w:rsidRPr="004F6F74" w:rsidRDefault="00A076B4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A076B4" w:rsidRPr="004F6F74" w:rsidRDefault="00A076B4" w:rsidP="004F6F74">
            <w:pPr>
              <w:pStyle w:val="Default"/>
              <w:jc w:val="both"/>
            </w:pPr>
            <w:r w:rsidRPr="004F6F74">
              <w:t xml:space="preserve">Россия как субъект мировой политики. Роль России в мировом сообществе. </w:t>
            </w:r>
          </w:p>
        </w:tc>
        <w:tc>
          <w:tcPr>
            <w:tcW w:w="1560" w:type="dxa"/>
          </w:tcPr>
          <w:p w:rsidR="00A076B4" w:rsidRPr="00591ECA" w:rsidRDefault="00A076B4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4" w:rsidRPr="00591ECA" w:rsidTr="00D04140">
        <w:tc>
          <w:tcPr>
            <w:tcW w:w="959" w:type="dxa"/>
          </w:tcPr>
          <w:p w:rsidR="00A076B4" w:rsidRPr="004F6F74" w:rsidRDefault="00A076B4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076B4" w:rsidRPr="004F6F74" w:rsidRDefault="00A076B4" w:rsidP="004F6F74">
            <w:pPr>
              <w:pStyle w:val="Default"/>
              <w:jc w:val="both"/>
            </w:pPr>
            <w:r w:rsidRPr="004F6F74">
              <w:t xml:space="preserve">Принципиальные изменения во внешней политике страны в 90-е </w:t>
            </w:r>
            <w:r w:rsidRPr="004F6F74">
              <w:lastRenderedPageBreak/>
              <w:t xml:space="preserve">гг.: цели, направления, стратегические приоритеты, формы внешнеполитической активности. </w:t>
            </w:r>
          </w:p>
        </w:tc>
        <w:tc>
          <w:tcPr>
            <w:tcW w:w="1560" w:type="dxa"/>
          </w:tcPr>
          <w:p w:rsidR="00A076B4" w:rsidRPr="00591ECA" w:rsidRDefault="00A076B4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4" w:rsidRPr="00591ECA" w:rsidTr="00D04140">
        <w:tc>
          <w:tcPr>
            <w:tcW w:w="959" w:type="dxa"/>
          </w:tcPr>
          <w:p w:rsidR="00A076B4" w:rsidRPr="004F6F74" w:rsidRDefault="00A076B4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7" w:type="dxa"/>
          </w:tcPr>
          <w:p w:rsidR="00A076B4" w:rsidRPr="004F6F74" w:rsidRDefault="00A076B4" w:rsidP="004F6F74">
            <w:pPr>
              <w:pStyle w:val="Default"/>
              <w:jc w:val="both"/>
            </w:pPr>
            <w:r w:rsidRPr="004F6F74">
              <w:t xml:space="preserve">Проблема сохранения территориальной целостности России в 90-е гг. Федеральный центр и российские регионы. </w:t>
            </w:r>
          </w:p>
        </w:tc>
        <w:tc>
          <w:tcPr>
            <w:tcW w:w="1560" w:type="dxa"/>
          </w:tcPr>
          <w:p w:rsidR="00A076B4" w:rsidRPr="00591ECA" w:rsidRDefault="00A076B4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74" w:rsidRPr="00591ECA" w:rsidTr="00293F00">
        <w:tc>
          <w:tcPr>
            <w:tcW w:w="9606" w:type="dxa"/>
            <w:gridSpan w:val="3"/>
          </w:tcPr>
          <w:p w:rsidR="00B44174" w:rsidRPr="00B44174" w:rsidRDefault="00B44174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(1 час)</w:t>
            </w:r>
          </w:p>
        </w:tc>
      </w:tr>
      <w:tr w:rsidR="00A076B4" w:rsidRPr="00591ECA" w:rsidTr="00D04140">
        <w:tc>
          <w:tcPr>
            <w:tcW w:w="959" w:type="dxa"/>
          </w:tcPr>
          <w:p w:rsidR="00A076B4" w:rsidRPr="004F6F74" w:rsidRDefault="00A076B4" w:rsidP="004F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A076B4" w:rsidRPr="004F6F74" w:rsidRDefault="00B44174" w:rsidP="004F6F74">
            <w:pPr>
              <w:pStyle w:val="Default"/>
              <w:jc w:val="both"/>
            </w:pPr>
            <w:r>
              <w:t>Итоговое занятие.</w:t>
            </w:r>
            <w:r w:rsidR="00AF7331">
              <w:t xml:space="preserve"> Презентация проектов</w:t>
            </w:r>
            <w:r w:rsidR="001E2583">
              <w:t>.</w:t>
            </w:r>
          </w:p>
        </w:tc>
        <w:tc>
          <w:tcPr>
            <w:tcW w:w="1560" w:type="dxa"/>
          </w:tcPr>
          <w:p w:rsidR="00A076B4" w:rsidRPr="00591ECA" w:rsidRDefault="00A076B4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7B" w:rsidRDefault="001B1B7B" w:rsidP="00BA07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DB" w:rsidRPr="00D45767" w:rsidRDefault="00AC42DB" w:rsidP="00D45767">
      <w:pPr>
        <w:pStyle w:val="Default"/>
        <w:jc w:val="both"/>
      </w:pPr>
      <w:r w:rsidRPr="00D45767">
        <w:rPr>
          <w:b/>
          <w:bCs/>
        </w:rPr>
        <w:t xml:space="preserve">СПИСОК РЕКОМЕНДУЕМОЙ ЛИТЕРАТУРЫ </w:t>
      </w:r>
    </w:p>
    <w:p w:rsidR="00AC42DB" w:rsidRPr="00D45767" w:rsidRDefault="00AC42DB" w:rsidP="00D45767">
      <w:pPr>
        <w:pStyle w:val="Default"/>
        <w:jc w:val="both"/>
      </w:pPr>
      <w:r w:rsidRPr="00D45767">
        <w:rPr>
          <w:i/>
          <w:iCs/>
        </w:rPr>
        <w:t xml:space="preserve">Учебники, учебные пособия. </w:t>
      </w:r>
    </w:p>
    <w:p w:rsidR="00AC42DB" w:rsidRPr="00D45767" w:rsidRDefault="00AC42DB" w:rsidP="00D45767">
      <w:pPr>
        <w:pStyle w:val="Default"/>
        <w:jc w:val="both"/>
      </w:pPr>
      <w:r w:rsidRPr="00D45767">
        <w:t>1. Баранов П. А. Реформаторы и революционеры в истории России второй половины XIX — начала XX в. — СПб</w:t>
      </w:r>
      <w:proofErr w:type="gramStart"/>
      <w:r w:rsidRPr="00D45767">
        <w:t xml:space="preserve">., </w:t>
      </w:r>
      <w:proofErr w:type="gramEnd"/>
      <w:r w:rsidRPr="00D45767">
        <w:t xml:space="preserve">1992.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2. Великая Отечественная война: Цифры и факты: Кн. для учащихся старших классов и студентов / Г. Ф. Кривошеев, В. М. Андроников и др.; Под ред. Г. Ф. Кривошеева. — М., 1995.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3. </w:t>
      </w:r>
      <w:proofErr w:type="spellStart"/>
      <w:r w:rsidRPr="00D45767">
        <w:t>Головатенко</w:t>
      </w:r>
      <w:proofErr w:type="spellEnd"/>
      <w:r w:rsidRPr="00D45767">
        <w:t xml:space="preserve"> А. Февраль 1917 года: Материал к школьному уроку // История. — 1994. — № 11—12. — С. 1—3.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5. Жуковский С. Т., Жуковская И. Г. История Отечества. XX век: Экспресс-курс. — М., 2001. — (Б-ка журнала «Преподавание истории и обществознания в школе»; </w:t>
      </w:r>
      <w:proofErr w:type="spellStart"/>
      <w:r w:rsidRPr="00D45767">
        <w:t>Вып</w:t>
      </w:r>
      <w:proofErr w:type="spellEnd"/>
      <w:r w:rsidRPr="00D45767">
        <w:t xml:space="preserve">. 2). </w:t>
      </w:r>
    </w:p>
    <w:p w:rsidR="00AC42DB" w:rsidRPr="00D45767" w:rsidRDefault="00AC42DB" w:rsidP="00D45767">
      <w:pPr>
        <w:pStyle w:val="Default"/>
        <w:jc w:val="both"/>
      </w:pPr>
      <w:r w:rsidRPr="00D45767">
        <w:t>6. История России: Учеб</w:t>
      </w:r>
      <w:proofErr w:type="gramStart"/>
      <w:r w:rsidRPr="00D45767">
        <w:t>.</w:t>
      </w:r>
      <w:proofErr w:type="gramEnd"/>
      <w:r w:rsidRPr="00D45767">
        <w:t xml:space="preserve"> </w:t>
      </w:r>
      <w:proofErr w:type="gramStart"/>
      <w:r w:rsidRPr="00D45767">
        <w:t>п</w:t>
      </w:r>
      <w:proofErr w:type="gramEnd"/>
      <w:r w:rsidRPr="00D45767">
        <w:t xml:space="preserve">особие для самостоятельной работы / В. И. Калинов и др.; Под ред. Л. И. Семенниковой. — М., 2000.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7. Новые документы по новейшей истории: Хрестоматия для учащихся 10—11 классов </w:t>
      </w:r>
      <w:proofErr w:type="spellStart"/>
      <w:r w:rsidRPr="00D45767">
        <w:t>общеобразоват</w:t>
      </w:r>
      <w:proofErr w:type="spellEnd"/>
      <w:r w:rsidRPr="00D45767">
        <w:t>. учреждений</w:t>
      </w:r>
      <w:proofErr w:type="gramStart"/>
      <w:r w:rsidRPr="00D45767">
        <w:t xml:space="preserve"> / Р</w:t>
      </w:r>
      <w:proofErr w:type="gramEnd"/>
      <w:r w:rsidRPr="00D45767">
        <w:t xml:space="preserve">ед.-сост. Г. Н. Севостьянов. — М., 1996.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8. Хрестоматия по истории России первой половины XX в.: Спорные вопросы / </w:t>
      </w:r>
      <w:proofErr w:type="spellStart"/>
      <w:proofErr w:type="gramStart"/>
      <w:r w:rsidRPr="00D45767">
        <w:t>C</w:t>
      </w:r>
      <w:proofErr w:type="gramEnd"/>
      <w:r w:rsidRPr="00D45767">
        <w:t>ост</w:t>
      </w:r>
      <w:proofErr w:type="spellEnd"/>
      <w:r w:rsidRPr="00D45767">
        <w:t xml:space="preserve">. И. </w:t>
      </w:r>
      <w:proofErr w:type="spellStart"/>
      <w:r w:rsidRPr="00D45767">
        <w:t>С.Хромова</w:t>
      </w:r>
      <w:proofErr w:type="spellEnd"/>
      <w:r w:rsidRPr="00D45767">
        <w:t xml:space="preserve">. — М., 1994. </w:t>
      </w:r>
      <w:r w:rsidRPr="00D45767">
        <w:rPr>
          <w:i/>
          <w:iCs/>
        </w:rPr>
        <w:t xml:space="preserve">Дополнительные материалы. </w:t>
      </w:r>
    </w:p>
    <w:p w:rsidR="00AC42DB" w:rsidRPr="00D45767" w:rsidRDefault="00AC42DB" w:rsidP="00D45767">
      <w:pPr>
        <w:pStyle w:val="Default"/>
        <w:jc w:val="both"/>
      </w:pPr>
      <w:r w:rsidRPr="00D45767">
        <w:t>1. Неизвестная Россия. XX век</w:t>
      </w:r>
      <w:proofErr w:type="gramStart"/>
      <w:r w:rsidRPr="00D45767">
        <w:t xml:space="preserve"> :</w:t>
      </w:r>
      <w:proofErr w:type="gramEnd"/>
      <w:r w:rsidRPr="00D45767">
        <w:t xml:space="preserve"> Архивы, письма, мемуары // </w:t>
      </w:r>
      <w:proofErr w:type="spellStart"/>
      <w:r w:rsidRPr="00D45767">
        <w:t>Моск</w:t>
      </w:r>
      <w:proofErr w:type="spellEnd"/>
      <w:r w:rsidRPr="00D45767">
        <w:t>. гор</w:t>
      </w:r>
      <w:proofErr w:type="gramStart"/>
      <w:r w:rsidRPr="00D45767">
        <w:t>.</w:t>
      </w:r>
      <w:proofErr w:type="gramEnd"/>
      <w:r w:rsidRPr="00D45767">
        <w:t xml:space="preserve"> </w:t>
      </w:r>
      <w:proofErr w:type="gramStart"/>
      <w:r w:rsidRPr="00D45767">
        <w:t>о</w:t>
      </w:r>
      <w:proofErr w:type="gramEnd"/>
      <w:r w:rsidRPr="00D45767">
        <w:t xml:space="preserve">бъединение архивов. В 4 кн. — М., 1992.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2. Богоявленский Б., Митрофанов К. Мифы на фоне новейшей истории // История. — 1996. — № 38. — С. 1—3.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3. Геллер М. Я. Утопия у власти: История Советского Союза с 1917 года до наших дней. В 3 кн. — М., 1995.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4. </w:t>
      </w:r>
      <w:proofErr w:type="gramStart"/>
      <w:r w:rsidRPr="00D45767">
        <w:t>Голубев</w:t>
      </w:r>
      <w:proofErr w:type="gramEnd"/>
      <w:r w:rsidRPr="00D45767">
        <w:t xml:space="preserve"> А. В. Тоталитарный режим в СССР: Теория, споры, реальность // Преподавание истории в школе. — 2001. — № 2.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5. Данилов А. А. История России. XX век: Справочный материал. — М., 1996.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6. Ершова Е. Б. Революция, реформы и российская творческая интеллигенция в первой половине XX века // Вопросы истории. — 2001. — № 6. — С. 103—105. </w:t>
      </w:r>
    </w:p>
    <w:p w:rsidR="00AC42DB" w:rsidRPr="00D45767" w:rsidRDefault="00AC42DB" w:rsidP="00D45767">
      <w:pPr>
        <w:pStyle w:val="Default"/>
        <w:jc w:val="both"/>
      </w:pPr>
      <w:r w:rsidRPr="00D45767">
        <w:t xml:space="preserve">7. Поцелуев В. А. Исторические корни политики большевиков. — М., 1998. </w:t>
      </w:r>
    </w:p>
    <w:p w:rsidR="00AC42DB" w:rsidRPr="00D45767" w:rsidRDefault="00AC42DB" w:rsidP="00D4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7">
        <w:rPr>
          <w:rFonts w:ascii="Times New Roman" w:hAnsi="Times New Roman" w:cs="Times New Roman"/>
          <w:sz w:val="24"/>
          <w:szCs w:val="24"/>
        </w:rPr>
        <w:t>8. Российское государство и общество: XX век. — М., 1999.</w:t>
      </w:r>
    </w:p>
    <w:p w:rsidR="00D45767" w:rsidRPr="00D45767" w:rsidRDefault="00D45767" w:rsidP="00D45767">
      <w:pPr>
        <w:pStyle w:val="Default"/>
        <w:jc w:val="both"/>
      </w:pPr>
      <w:r w:rsidRPr="00D45767">
        <w:rPr>
          <w:i/>
          <w:iCs/>
        </w:rPr>
        <w:t xml:space="preserve">Политическая история России.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1. </w:t>
      </w:r>
      <w:proofErr w:type="spellStart"/>
      <w:r w:rsidRPr="00D45767">
        <w:t>Авторханов</w:t>
      </w:r>
      <w:proofErr w:type="spellEnd"/>
      <w:r w:rsidRPr="00D45767">
        <w:t xml:space="preserve"> А. Империя Кремля. — Минск, 1991.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2. </w:t>
      </w:r>
      <w:proofErr w:type="spellStart"/>
      <w:r w:rsidRPr="00D45767">
        <w:t>Авторханов</w:t>
      </w:r>
      <w:proofErr w:type="spellEnd"/>
      <w:r w:rsidRPr="00D45767">
        <w:t xml:space="preserve"> А. Технология власти. — М., 1991.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3. Данилов А. А. Из истории партий и общественно-политических движений России и СССР: Многопартийность в России: распад и возрождение (1917—1992). — М., 1992.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4. </w:t>
      </w:r>
      <w:proofErr w:type="spellStart"/>
      <w:r w:rsidRPr="00D45767">
        <w:t>Курскова</w:t>
      </w:r>
      <w:proofErr w:type="spellEnd"/>
      <w:r w:rsidRPr="00D45767">
        <w:t xml:space="preserve"> Г. Ю. Тоталитарная система в СССР: Истоки и пути преодоления. — М., 2000.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5. Мунчаев Ш. М., Устинов В. М. Политическая история России: От становления самодержавия до падения Советской власти. — М., 1999.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6. Павлова И. В. Сталинизм: Становление механизма власти. — Новосибирск, 1993. </w:t>
      </w:r>
    </w:p>
    <w:p w:rsidR="00D45767" w:rsidRPr="00D45767" w:rsidRDefault="00D45767" w:rsidP="00D45767">
      <w:pPr>
        <w:pStyle w:val="Default"/>
        <w:jc w:val="both"/>
      </w:pPr>
      <w:r w:rsidRPr="00D45767">
        <w:t xml:space="preserve">7. Политическая история: Россия — СССР — Российская Федерация. В 2 т. — М., 1996. </w:t>
      </w:r>
    </w:p>
    <w:p w:rsidR="00AC42DB" w:rsidRPr="00D45767" w:rsidRDefault="00D45767" w:rsidP="00D457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7">
        <w:rPr>
          <w:rFonts w:ascii="Times New Roman" w:hAnsi="Times New Roman" w:cs="Times New Roman"/>
          <w:sz w:val="24"/>
          <w:szCs w:val="24"/>
        </w:rPr>
        <w:t xml:space="preserve">8. Тоталитаризм в Европе XX века: Из истории идеологий, движений, режимов и их преодоления / Я. С. </w:t>
      </w:r>
      <w:proofErr w:type="spellStart"/>
      <w:r w:rsidRPr="00D45767">
        <w:rPr>
          <w:rFonts w:ascii="Times New Roman" w:hAnsi="Times New Roman" w:cs="Times New Roman"/>
          <w:sz w:val="24"/>
          <w:szCs w:val="24"/>
        </w:rPr>
        <w:t>Драбкин</w:t>
      </w:r>
      <w:proofErr w:type="spellEnd"/>
      <w:r w:rsidRPr="00D45767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D45767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Pr="00D45767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D45767">
        <w:rPr>
          <w:rFonts w:ascii="Times New Roman" w:hAnsi="Times New Roman" w:cs="Times New Roman"/>
          <w:sz w:val="24"/>
          <w:szCs w:val="24"/>
        </w:rPr>
        <w:t>Чубарьян</w:t>
      </w:r>
      <w:proofErr w:type="spellEnd"/>
      <w:r w:rsidRPr="00D45767">
        <w:rPr>
          <w:rFonts w:ascii="Times New Roman" w:hAnsi="Times New Roman" w:cs="Times New Roman"/>
          <w:sz w:val="24"/>
          <w:szCs w:val="24"/>
        </w:rPr>
        <w:t xml:space="preserve"> и др. — М., 1996.</w:t>
      </w:r>
    </w:p>
    <w:sectPr w:rsidR="00AC42DB" w:rsidRPr="00D45767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9D96E57"/>
    <w:multiLevelType w:val="hybridMultilevel"/>
    <w:tmpl w:val="AF9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DA1DB1"/>
    <w:multiLevelType w:val="hybridMultilevel"/>
    <w:tmpl w:val="741A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61D9"/>
    <w:multiLevelType w:val="hybridMultilevel"/>
    <w:tmpl w:val="D046B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E27B90"/>
    <w:multiLevelType w:val="hybridMultilevel"/>
    <w:tmpl w:val="678AB71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4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15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3DED"/>
    <w:rsid w:val="00005AAF"/>
    <w:rsid w:val="00005BED"/>
    <w:rsid w:val="00010D95"/>
    <w:rsid w:val="00031A90"/>
    <w:rsid w:val="00032B4D"/>
    <w:rsid w:val="0005383D"/>
    <w:rsid w:val="000574FE"/>
    <w:rsid w:val="0006355C"/>
    <w:rsid w:val="00065F96"/>
    <w:rsid w:val="00070F38"/>
    <w:rsid w:val="0008426C"/>
    <w:rsid w:val="0008518E"/>
    <w:rsid w:val="000A1103"/>
    <w:rsid w:val="000A6CFD"/>
    <w:rsid w:val="000A7503"/>
    <w:rsid w:val="000B42CA"/>
    <w:rsid w:val="000B5A27"/>
    <w:rsid w:val="000C753C"/>
    <w:rsid w:val="000E0F78"/>
    <w:rsid w:val="00104D9E"/>
    <w:rsid w:val="00107D16"/>
    <w:rsid w:val="00111F34"/>
    <w:rsid w:val="00113489"/>
    <w:rsid w:val="00130196"/>
    <w:rsid w:val="001339F1"/>
    <w:rsid w:val="0014574B"/>
    <w:rsid w:val="0015580D"/>
    <w:rsid w:val="001604E4"/>
    <w:rsid w:val="00170622"/>
    <w:rsid w:val="001732C3"/>
    <w:rsid w:val="001847EC"/>
    <w:rsid w:val="001934B2"/>
    <w:rsid w:val="00196950"/>
    <w:rsid w:val="001A4EE1"/>
    <w:rsid w:val="001B1B7B"/>
    <w:rsid w:val="001B2381"/>
    <w:rsid w:val="001C14B4"/>
    <w:rsid w:val="001D75CA"/>
    <w:rsid w:val="001E2583"/>
    <w:rsid w:val="001E28B2"/>
    <w:rsid w:val="001E4AEC"/>
    <w:rsid w:val="001F679F"/>
    <w:rsid w:val="001F7B6A"/>
    <w:rsid w:val="0020136E"/>
    <w:rsid w:val="002015A3"/>
    <w:rsid w:val="00202A51"/>
    <w:rsid w:val="00213E3C"/>
    <w:rsid w:val="002211F6"/>
    <w:rsid w:val="00221800"/>
    <w:rsid w:val="00234532"/>
    <w:rsid w:val="00262FF7"/>
    <w:rsid w:val="002640FD"/>
    <w:rsid w:val="002717A9"/>
    <w:rsid w:val="00281096"/>
    <w:rsid w:val="002851FF"/>
    <w:rsid w:val="002C18E5"/>
    <w:rsid w:val="002C1FC0"/>
    <w:rsid w:val="002C43FF"/>
    <w:rsid w:val="002C67B4"/>
    <w:rsid w:val="002D5B87"/>
    <w:rsid w:val="00305547"/>
    <w:rsid w:val="00320860"/>
    <w:rsid w:val="00321100"/>
    <w:rsid w:val="003435E2"/>
    <w:rsid w:val="003466FF"/>
    <w:rsid w:val="003521AF"/>
    <w:rsid w:val="00355C3E"/>
    <w:rsid w:val="00381C95"/>
    <w:rsid w:val="00383D93"/>
    <w:rsid w:val="003857D2"/>
    <w:rsid w:val="0039501F"/>
    <w:rsid w:val="00395347"/>
    <w:rsid w:val="003A677B"/>
    <w:rsid w:val="003C2F9D"/>
    <w:rsid w:val="003C56F6"/>
    <w:rsid w:val="003C6A84"/>
    <w:rsid w:val="003E0A34"/>
    <w:rsid w:val="00403E5E"/>
    <w:rsid w:val="004058E5"/>
    <w:rsid w:val="0041514F"/>
    <w:rsid w:val="00427D8A"/>
    <w:rsid w:val="00440A3F"/>
    <w:rsid w:val="004468C5"/>
    <w:rsid w:val="00451A95"/>
    <w:rsid w:val="00454293"/>
    <w:rsid w:val="00473ED7"/>
    <w:rsid w:val="004956D5"/>
    <w:rsid w:val="004A6216"/>
    <w:rsid w:val="004B48D7"/>
    <w:rsid w:val="004C4ACB"/>
    <w:rsid w:val="004D4DD8"/>
    <w:rsid w:val="004E0065"/>
    <w:rsid w:val="004E334C"/>
    <w:rsid w:val="004E54C5"/>
    <w:rsid w:val="004F4449"/>
    <w:rsid w:val="004F6F74"/>
    <w:rsid w:val="004F7FE1"/>
    <w:rsid w:val="00500FD0"/>
    <w:rsid w:val="0051197F"/>
    <w:rsid w:val="00516825"/>
    <w:rsid w:val="00527B86"/>
    <w:rsid w:val="00543603"/>
    <w:rsid w:val="005619EC"/>
    <w:rsid w:val="005765CF"/>
    <w:rsid w:val="005804C2"/>
    <w:rsid w:val="005903BD"/>
    <w:rsid w:val="00591ECA"/>
    <w:rsid w:val="005A219E"/>
    <w:rsid w:val="005A4C24"/>
    <w:rsid w:val="005A5909"/>
    <w:rsid w:val="005B37D2"/>
    <w:rsid w:val="005C1A0F"/>
    <w:rsid w:val="005D6DFE"/>
    <w:rsid w:val="005E5744"/>
    <w:rsid w:val="005E7BEB"/>
    <w:rsid w:val="005F0790"/>
    <w:rsid w:val="005F4A53"/>
    <w:rsid w:val="006047DF"/>
    <w:rsid w:val="00611DA5"/>
    <w:rsid w:val="006252D6"/>
    <w:rsid w:val="00637E6E"/>
    <w:rsid w:val="006402EC"/>
    <w:rsid w:val="00645D9E"/>
    <w:rsid w:val="006570C7"/>
    <w:rsid w:val="0066038B"/>
    <w:rsid w:val="00662924"/>
    <w:rsid w:val="0066351D"/>
    <w:rsid w:val="006635C5"/>
    <w:rsid w:val="00663951"/>
    <w:rsid w:val="0066482E"/>
    <w:rsid w:val="00672221"/>
    <w:rsid w:val="0067266C"/>
    <w:rsid w:val="0067732C"/>
    <w:rsid w:val="00692713"/>
    <w:rsid w:val="006B05A1"/>
    <w:rsid w:val="006B3CB8"/>
    <w:rsid w:val="006E03FC"/>
    <w:rsid w:val="006E38A1"/>
    <w:rsid w:val="006F4517"/>
    <w:rsid w:val="00702660"/>
    <w:rsid w:val="0071443A"/>
    <w:rsid w:val="00724F46"/>
    <w:rsid w:val="00727C62"/>
    <w:rsid w:val="00732090"/>
    <w:rsid w:val="00732320"/>
    <w:rsid w:val="007401B2"/>
    <w:rsid w:val="007453F2"/>
    <w:rsid w:val="00752985"/>
    <w:rsid w:val="00761301"/>
    <w:rsid w:val="00777B64"/>
    <w:rsid w:val="0079271C"/>
    <w:rsid w:val="007A5168"/>
    <w:rsid w:val="007C7BAB"/>
    <w:rsid w:val="007D361A"/>
    <w:rsid w:val="007D4E70"/>
    <w:rsid w:val="007E2F3F"/>
    <w:rsid w:val="007E4799"/>
    <w:rsid w:val="007F18FB"/>
    <w:rsid w:val="007F5A37"/>
    <w:rsid w:val="0080143F"/>
    <w:rsid w:val="00812E23"/>
    <w:rsid w:val="00821E4D"/>
    <w:rsid w:val="00823EC7"/>
    <w:rsid w:val="00824297"/>
    <w:rsid w:val="00824E1A"/>
    <w:rsid w:val="00833819"/>
    <w:rsid w:val="0085233B"/>
    <w:rsid w:val="00857DE3"/>
    <w:rsid w:val="00862C47"/>
    <w:rsid w:val="00881AC5"/>
    <w:rsid w:val="008830A6"/>
    <w:rsid w:val="00892D38"/>
    <w:rsid w:val="00897042"/>
    <w:rsid w:val="008A24FD"/>
    <w:rsid w:val="008B430F"/>
    <w:rsid w:val="008B55F1"/>
    <w:rsid w:val="008C36CC"/>
    <w:rsid w:val="008C4685"/>
    <w:rsid w:val="008C584C"/>
    <w:rsid w:val="008E13B0"/>
    <w:rsid w:val="008F2896"/>
    <w:rsid w:val="00913164"/>
    <w:rsid w:val="00927BA7"/>
    <w:rsid w:val="00937DE3"/>
    <w:rsid w:val="00943614"/>
    <w:rsid w:val="00944785"/>
    <w:rsid w:val="00946058"/>
    <w:rsid w:val="00957697"/>
    <w:rsid w:val="0096773B"/>
    <w:rsid w:val="009714ED"/>
    <w:rsid w:val="00977D5C"/>
    <w:rsid w:val="009817C7"/>
    <w:rsid w:val="00990574"/>
    <w:rsid w:val="009A0BFF"/>
    <w:rsid w:val="009B51A4"/>
    <w:rsid w:val="009B6C74"/>
    <w:rsid w:val="009C454E"/>
    <w:rsid w:val="009E4D0F"/>
    <w:rsid w:val="009F0F51"/>
    <w:rsid w:val="009F4FBF"/>
    <w:rsid w:val="00A03AB4"/>
    <w:rsid w:val="00A076B4"/>
    <w:rsid w:val="00A20E9A"/>
    <w:rsid w:val="00A22DEE"/>
    <w:rsid w:val="00A24D1D"/>
    <w:rsid w:val="00A2719E"/>
    <w:rsid w:val="00A27A46"/>
    <w:rsid w:val="00A46AB6"/>
    <w:rsid w:val="00A554A7"/>
    <w:rsid w:val="00A634C5"/>
    <w:rsid w:val="00A6411A"/>
    <w:rsid w:val="00A64134"/>
    <w:rsid w:val="00A7097C"/>
    <w:rsid w:val="00A80666"/>
    <w:rsid w:val="00A8444B"/>
    <w:rsid w:val="00A864C7"/>
    <w:rsid w:val="00A8787A"/>
    <w:rsid w:val="00A93D76"/>
    <w:rsid w:val="00AA1158"/>
    <w:rsid w:val="00AA35E5"/>
    <w:rsid w:val="00AA3D8E"/>
    <w:rsid w:val="00AA6387"/>
    <w:rsid w:val="00AB7397"/>
    <w:rsid w:val="00AC02AF"/>
    <w:rsid w:val="00AC1F7B"/>
    <w:rsid w:val="00AC42DB"/>
    <w:rsid w:val="00AC5026"/>
    <w:rsid w:val="00AD2881"/>
    <w:rsid w:val="00AD3AC6"/>
    <w:rsid w:val="00AD3E0B"/>
    <w:rsid w:val="00AD7C80"/>
    <w:rsid w:val="00AE2428"/>
    <w:rsid w:val="00AE7DF9"/>
    <w:rsid w:val="00AF620A"/>
    <w:rsid w:val="00AF7331"/>
    <w:rsid w:val="00B11E02"/>
    <w:rsid w:val="00B13932"/>
    <w:rsid w:val="00B1686D"/>
    <w:rsid w:val="00B310BA"/>
    <w:rsid w:val="00B34955"/>
    <w:rsid w:val="00B35B42"/>
    <w:rsid w:val="00B37F33"/>
    <w:rsid w:val="00B40C05"/>
    <w:rsid w:val="00B4254B"/>
    <w:rsid w:val="00B43028"/>
    <w:rsid w:val="00B43C48"/>
    <w:rsid w:val="00B44174"/>
    <w:rsid w:val="00B52D46"/>
    <w:rsid w:val="00B561D3"/>
    <w:rsid w:val="00B64387"/>
    <w:rsid w:val="00B67909"/>
    <w:rsid w:val="00B850CA"/>
    <w:rsid w:val="00B959D0"/>
    <w:rsid w:val="00B9739D"/>
    <w:rsid w:val="00BA0764"/>
    <w:rsid w:val="00BA2B11"/>
    <w:rsid w:val="00BB2BFC"/>
    <w:rsid w:val="00BB44CD"/>
    <w:rsid w:val="00BB565F"/>
    <w:rsid w:val="00BB77E3"/>
    <w:rsid w:val="00BC532D"/>
    <w:rsid w:val="00BC5CED"/>
    <w:rsid w:val="00BD07AA"/>
    <w:rsid w:val="00BD3DCB"/>
    <w:rsid w:val="00BD49F8"/>
    <w:rsid w:val="00BD74AE"/>
    <w:rsid w:val="00BF3E8A"/>
    <w:rsid w:val="00BF3F71"/>
    <w:rsid w:val="00C022C1"/>
    <w:rsid w:val="00C228F4"/>
    <w:rsid w:val="00C4099D"/>
    <w:rsid w:val="00C7259A"/>
    <w:rsid w:val="00CA04E3"/>
    <w:rsid w:val="00CA4594"/>
    <w:rsid w:val="00CE2A5A"/>
    <w:rsid w:val="00CF1015"/>
    <w:rsid w:val="00CF11B9"/>
    <w:rsid w:val="00D04140"/>
    <w:rsid w:val="00D221DC"/>
    <w:rsid w:val="00D324F8"/>
    <w:rsid w:val="00D3471F"/>
    <w:rsid w:val="00D3743B"/>
    <w:rsid w:val="00D42303"/>
    <w:rsid w:val="00D45395"/>
    <w:rsid w:val="00D45767"/>
    <w:rsid w:val="00D47972"/>
    <w:rsid w:val="00D53108"/>
    <w:rsid w:val="00D60DEC"/>
    <w:rsid w:val="00D61F7B"/>
    <w:rsid w:val="00D63269"/>
    <w:rsid w:val="00D65533"/>
    <w:rsid w:val="00D91F3E"/>
    <w:rsid w:val="00DB0643"/>
    <w:rsid w:val="00DB3540"/>
    <w:rsid w:val="00DC20B3"/>
    <w:rsid w:val="00DC4C74"/>
    <w:rsid w:val="00DD24FF"/>
    <w:rsid w:val="00DE6E79"/>
    <w:rsid w:val="00DF42B2"/>
    <w:rsid w:val="00E02BDA"/>
    <w:rsid w:val="00E04BB3"/>
    <w:rsid w:val="00E13F38"/>
    <w:rsid w:val="00E32D9F"/>
    <w:rsid w:val="00E44003"/>
    <w:rsid w:val="00E64A5E"/>
    <w:rsid w:val="00E66217"/>
    <w:rsid w:val="00E74386"/>
    <w:rsid w:val="00E875D9"/>
    <w:rsid w:val="00E87716"/>
    <w:rsid w:val="00E87C4E"/>
    <w:rsid w:val="00EA1355"/>
    <w:rsid w:val="00EA1A4E"/>
    <w:rsid w:val="00EA4D1D"/>
    <w:rsid w:val="00EB45D7"/>
    <w:rsid w:val="00EB7356"/>
    <w:rsid w:val="00EC46C9"/>
    <w:rsid w:val="00EC59EC"/>
    <w:rsid w:val="00ED024E"/>
    <w:rsid w:val="00ED0EE7"/>
    <w:rsid w:val="00ED3C23"/>
    <w:rsid w:val="00EE457A"/>
    <w:rsid w:val="00EF1229"/>
    <w:rsid w:val="00F21290"/>
    <w:rsid w:val="00F5611F"/>
    <w:rsid w:val="00F56EC9"/>
    <w:rsid w:val="00F747EA"/>
    <w:rsid w:val="00F86291"/>
    <w:rsid w:val="00F93810"/>
    <w:rsid w:val="00FA159E"/>
    <w:rsid w:val="00FB2FC4"/>
    <w:rsid w:val="00FB5471"/>
    <w:rsid w:val="00FC5D5E"/>
    <w:rsid w:val="00FD2305"/>
    <w:rsid w:val="00FD3975"/>
    <w:rsid w:val="00FE1048"/>
    <w:rsid w:val="00FE12F4"/>
    <w:rsid w:val="00FE36D0"/>
    <w:rsid w:val="00FF0176"/>
    <w:rsid w:val="00FF06DB"/>
    <w:rsid w:val="00FF2B6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32B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032B4D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90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3367-7C15-4FCD-97F6-080C30E4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317</cp:revision>
  <dcterms:created xsi:type="dcterms:W3CDTF">2017-11-03T04:58:00Z</dcterms:created>
  <dcterms:modified xsi:type="dcterms:W3CDTF">2021-11-19T09:04:00Z</dcterms:modified>
</cp:coreProperties>
</file>