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CC" w:rsidRDefault="005D0D6F">
      <w:pPr>
        <w:rPr>
          <w:rFonts w:ascii="Helvetica" w:hAnsi="Helvetica" w:cs="Helvetica"/>
          <w:color w:val="555555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color w:val="555555"/>
          <w:sz w:val="40"/>
          <w:szCs w:val="40"/>
          <w:shd w:val="clear" w:color="auto" w:fill="FFFFFF"/>
        </w:rPr>
        <w:t xml:space="preserve">                                           </w:t>
      </w:r>
      <w:r w:rsidR="003410CC" w:rsidRPr="003410CC">
        <w:rPr>
          <w:rFonts w:ascii="Helvetica" w:hAnsi="Helvetica" w:cs="Helvetica"/>
          <w:color w:val="555555"/>
          <w:sz w:val="40"/>
          <w:szCs w:val="40"/>
          <w:shd w:val="clear" w:color="auto" w:fill="FFFFFF"/>
        </w:rPr>
        <w:t xml:space="preserve">АИРО им. </w:t>
      </w:r>
      <w:proofErr w:type="spellStart"/>
      <w:r w:rsidR="003410CC" w:rsidRPr="003410CC">
        <w:rPr>
          <w:rFonts w:ascii="Helvetica" w:hAnsi="Helvetica" w:cs="Helvetica"/>
          <w:color w:val="555555"/>
          <w:sz w:val="40"/>
          <w:szCs w:val="40"/>
          <w:shd w:val="clear" w:color="auto" w:fill="FFFFFF"/>
        </w:rPr>
        <w:t>Топорова</w:t>
      </w:r>
      <w:proofErr w:type="spellEnd"/>
    </w:p>
    <w:p w:rsidR="0091387D" w:rsidRPr="0091387D" w:rsidRDefault="0091387D" w:rsidP="0091387D">
      <w:pPr>
        <w:shd w:val="clear" w:color="auto" w:fill="FFFFFF"/>
        <w:spacing w:before="120" w:after="120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b/>
          <w:bCs/>
          <w:color w:val="222222"/>
          <w:kern w:val="36"/>
          <w:sz w:val="38"/>
          <w:szCs w:val="38"/>
          <w:lang w:eastAsia="ru-RU"/>
        </w:rPr>
        <w:t xml:space="preserve">         </w:t>
      </w:r>
      <w:r w:rsidRPr="0091387D">
        <w:rPr>
          <w:rFonts w:ascii="Helvetica" w:eastAsia="Times New Roman" w:hAnsi="Helvetica" w:cs="Helvetica"/>
          <w:b/>
          <w:bCs/>
          <w:color w:val="222222"/>
          <w:kern w:val="36"/>
          <w:sz w:val="38"/>
          <w:szCs w:val="38"/>
          <w:lang w:eastAsia="ru-RU"/>
        </w:rPr>
        <w:t>Методическое сопровождение дистанционного образования</w:t>
      </w:r>
    </w:p>
    <w:p w:rsidR="0091387D" w:rsidRDefault="0091387D">
      <w:pPr>
        <w:rPr>
          <w:rFonts w:ascii="Helvetica" w:hAnsi="Helvetica" w:cs="Helvetica"/>
          <w:color w:val="555555"/>
          <w:sz w:val="40"/>
          <w:szCs w:val="40"/>
          <w:shd w:val="clear" w:color="auto" w:fill="FFFFFF"/>
        </w:rPr>
      </w:pPr>
      <w:r>
        <w:t xml:space="preserve">                </w:t>
      </w:r>
      <w:hyperlink r:id="rId5" w:history="1">
        <w:r>
          <w:rPr>
            <w:rStyle w:val="af"/>
          </w:rPr>
          <w:t>http://iro22.ru/distantsionnoe-obuchenie.html</w:t>
        </w:r>
      </w:hyperlink>
    </w:p>
    <w:p w:rsidR="0091387D" w:rsidRDefault="0091387D">
      <w:pPr>
        <w:rPr>
          <w:rFonts w:ascii="Helvetica" w:hAnsi="Helvetica" w:cs="Helvetica"/>
          <w:color w:val="555555"/>
          <w:sz w:val="40"/>
          <w:szCs w:val="40"/>
          <w:shd w:val="clear" w:color="auto" w:fill="FFFFFF"/>
        </w:rPr>
      </w:pPr>
    </w:p>
    <w:p w:rsidR="005D0D6F" w:rsidRPr="005D0D6F" w:rsidRDefault="005D0D6F" w:rsidP="005D0D6F">
      <w:pPr>
        <w:shd w:val="clear" w:color="auto" w:fill="FFFFFF"/>
        <w:spacing w:before="120" w:after="120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8"/>
          <w:szCs w:val="38"/>
          <w:lang w:eastAsia="ru-RU"/>
        </w:rPr>
      </w:pPr>
      <w:proofErr w:type="spellStart"/>
      <w:r w:rsidRPr="005D0D6F">
        <w:rPr>
          <w:rFonts w:ascii="Helvetica" w:eastAsia="Times New Roman" w:hAnsi="Helvetica" w:cs="Helvetica"/>
          <w:b/>
          <w:bCs/>
          <w:color w:val="222222"/>
          <w:kern w:val="36"/>
          <w:sz w:val="38"/>
          <w:szCs w:val="38"/>
          <w:lang w:eastAsia="ru-RU"/>
        </w:rPr>
        <w:t>Вебинары</w:t>
      </w:r>
      <w:proofErr w:type="spellEnd"/>
      <w:r w:rsidRPr="005D0D6F">
        <w:rPr>
          <w:rFonts w:ascii="Helvetica" w:eastAsia="Times New Roman" w:hAnsi="Helvetica" w:cs="Helvetica"/>
          <w:b/>
          <w:bCs/>
          <w:color w:val="222222"/>
          <w:kern w:val="36"/>
          <w:sz w:val="38"/>
          <w:szCs w:val="38"/>
          <w:lang w:eastAsia="ru-RU"/>
        </w:rPr>
        <w:t xml:space="preserve"> по организации дистанционного обучения</w:t>
      </w:r>
    </w:p>
    <w:p w:rsidR="003410CC" w:rsidRDefault="004E513E">
      <w:hyperlink r:id="rId6" w:history="1">
        <w:r w:rsidR="005554CD">
          <w:rPr>
            <w:rStyle w:val="af"/>
          </w:rPr>
          <w:t>http://iro22.ru/distantsionnoe-obuchenie/vebinary-po-organizatsii-distantsionnogo-obucheniya/grafik-vebinarov.html</w:t>
        </w:r>
      </w:hyperlink>
      <w:r w:rsidR="005554CD">
        <w:t xml:space="preserve">  ссылка   на  сайт АИРО   с  этим графиком.</w:t>
      </w:r>
    </w:p>
    <w:p w:rsidR="00CF7073" w:rsidRDefault="004E513E">
      <w:hyperlink r:id="rId7" w:history="1">
        <w:r w:rsidR="00CF7073">
          <w:rPr>
            <w:rStyle w:val="af"/>
            <w:rFonts w:ascii="Helvetica" w:hAnsi="Helvetica" w:cs="Helvetica"/>
            <w:color w:val="0088CC"/>
            <w:sz w:val="23"/>
            <w:szCs w:val="23"/>
            <w:shd w:val="clear" w:color="auto" w:fill="FFFFFF"/>
          </w:rPr>
          <w:t xml:space="preserve">Записи </w:t>
        </w:r>
        <w:proofErr w:type="spellStart"/>
        <w:r w:rsidR="00CF7073">
          <w:rPr>
            <w:rStyle w:val="af"/>
            <w:rFonts w:ascii="Helvetica" w:hAnsi="Helvetica" w:cs="Helvetica"/>
            <w:color w:val="0088CC"/>
            <w:sz w:val="23"/>
            <w:szCs w:val="23"/>
            <w:shd w:val="clear" w:color="auto" w:fill="FFFFFF"/>
          </w:rPr>
          <w:t>вебинаров</w:t>
        </w:r>
        <w:proofErr w:type="spellEnd"/>
        <w:r w:rsidR="00CF7073">
          <w:rPr>
            <w:rStyle w:val="af"/>
            <w:rFonts w:ascii="Helvetica" w:hAnsi="Helvetica" w:cs="Helvetica"/>
            <w:color w:val="0088CC"/>
            <w:sz w:val="23"/>
            <w:szCs w:val="23"/>
            <w:shd w:val="clear" w:color="auto" w:fill="FFFFFF"/>
          </w:rPr>
          <w:t xml:space="preserve"> для заместителей директоров и учителей-предметников по методической поддержке организации дистанционного </w:t>
        </w:r>
        <w:proofErr w:type="gramStart"/>
        <w:r w:rsidR="00CF7073">
          <w:rPr>
            <w:rStyle w:val="af"/>
            <w:rFonts w:ascii="Helvetica" w:hAnsi="Helvetica" w:cs="Helvetica"/>
            <w:color w:val="0088CC"/>
            <w:sz w:val="23"/>
            <w:szCs w:val="23"/>
            <w:shd w:val="clear" w:color="auto" w:fill="FFFFFF"/>
          </w:rPr>
          <w:t>обучения по</w:t>
        </w:r>
        <w:proofErr w:type="gramEnd"/>
        <w:r w:rsidR="00CF7073">
          <w:rPr>
            <w:rStyle w:val="af"/>
            <w:rFonts w:ascii="Helvetica" w:hAnsi="Helvetica" w:cs="Helvetica"/>
            <w:color w:val="0088CC"/>
            <w:sz w:val="23"/>
            <w:szCs w:val="23"/>
            <w:shd w:val="clear" w:color="auto" w:fill="FFFFFF"/>
          </w:rPr>
          <w:t xml:space="preserve"> образовательным программам начального общего, основного общего, среднего общего образования и по дополнительным общеобразовательным программам на YouTube-канале КГБУ ДПО АИРО им. А.М. </w:t>
        </w:r>
        <w:proofErr w:type="spellStart"/>
        <w:r w:rsidR="00CF7073">
          <w:rPr>
            <w:rStyle w:val="af"/>
            <w:rFonts w:ascii="Helvetica" w:hAnsi="Helvetica" w:cs="Helvetica"/>
            <w:color w:val="0088CC"/>
            <w:sz w:val="23"/>
            <w:szCs w:val="23"/>
            <w:shd w:val="clear" w:color="auto" w:fill="FFFFFF"/>
          </w:rPr>
          <w:t>Топорова</w:t>
        </w:r>
        <w:proofErr w:type="spellEnd"/>
      </w:hyperlink>
      <w:r w:rsidR="00CF7073">
        <w:t xml:space="preserve">  </w:t>
      </w:r>
    </w:p>
    <w:p w:rsidR="00CF7073" w:rsidRDefault="00CF7073"/>
    <w:tbl>
      <w:tblPr>
        <w:tblW w:w="12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7"/>
        <w:gridCol w:w="707"/>
        <w:gridCol w:w="9894"/>
        <w:gridCol w:w="2151"/>
      </w:tblGrid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Предмет, разработка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23.03.2020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16.00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Обучающий</w:t>
            </w:r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методический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по реализации дистанционного обучения по истории, обществознанию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Ссылка на запись: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8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https://youtu.be/EJnlYC4my4A</w:t>
              </w:r>
            </w:hyperlink>
            <w:hyperlink r:id="rId9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szCs w:val="23"/>
                  <w:lang w:eastAsia="ru-RU"/>
                </w:rPr>
                <w:br/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Прокопьева Н.В., декан факультета развития общего образования КГБУ ДПО АИРО им. 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</w:p>
        </w:tc>
      </w:tr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24.03.2020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16.00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Обучающий</w:t>
            </w:r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методический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по реализации дистанционного обучения в начальных классах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Ссылка на запись: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10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https://youtu.be/OpIRXkjWybg</w:t>
              </w:r>
            </w:hyperlink>
            <w:hyperlink r:id="rId11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szCs w:val="23"/>
                  <w:lang w:eastAsia="ru-RU"/>
                </w:rPr>
                <w:br/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lastRenderedPageBreak/>
              <w:t>Доровских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И.С., доцент кафедры дошкольного и начального общего образования КГБУ 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lastRenderedPageBreak/>
              <w:t xml:space="preserve">ДПО АИРО им. 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</w:p>
        </w:tc>
      </w:tr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lastRenderedPageBreak/>
              <w:t>25.03.2020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16.00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Обучающий</w:t>
            </w:r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методический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по реализации дистанционного обучения по русскому языку и литературе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Ссылка на подключение и просмотр видеозаписи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12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https://youtu.be/wANhJCiHtSg</w:t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Староселец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О.А., заведующий кафедрой гуманитарного образования КГБУ ДПО АИРО им. 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</w:p>
        </w:tc>
      </w:tr>
      <w:tr w:rsidR="005D0D6F" w:rsidRPr="005D0D6F" w:rsidTr="005D0D6F">
        <w:tc>
          <w:tcPr>
            <w:tcW w:w="1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26.03.2020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12.30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Наставники - начинающим завучам: особенности организации электронного обучения с использованием дистанционных образовательных технологий.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Ссылка на подключение и просмотр видеозаписи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13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https://youtu.be/syN3ClQ0ekI</w:t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Дронова Е.Н., декан факультета управления развитием образования КГБУ ДПО АИРО им. 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</w:p>
        </w:tc>
      </w:tr>
      <w:tr w:rsidR="005D0D6F" w:rsidRPr="005D0D6F" w:rsidTr="005D0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D6F" w:rsidRPr="005D0D6F" w:rsidRDefault="005D0D6F" w:rsidP="005D0D6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15.00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Обучающий методический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по реализации дистанционного </w:t>
            </w:r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обучения по математике</w:t>
            </w:r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, информатике и ИКТ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Ссылка на подключение и просмотр видеозаписи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14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https://youtu.be/7CXCeiR-GWc</w:t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Гончарова М.А., заведующий кафедрой математического образования, информатики и ИКТ КГБУ ДПО АИРО им. 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</w:p>
        </w:tc>
      </w:tr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27.03.2020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14.00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Обучающий</w:t>
            </w:r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методический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по реализации дистанционного обучения по предметам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естественно-научного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цикла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Ссылка на подключение и просмотр видеозаписи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15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https://youtu.be/FPmSgoV4tiA</w:t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Горбатова О.Н., руководитель отделения по ЕНД краевого УМО, старший преподаватель кафедры </w:t>
            </w:r>
            <w:proofErr w:type="spellStart"/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естественно-научного</w:t>
            </w:r>
            <w:proofErr w:type="spellEnd"/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образования КГБУ 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lastRenderedPageBreak/>
              <w:t xml:space="preserve">ДПО АИРО им. 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,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  <w:t xml:space="preserve">Полякова И.Ю., заместитель руководителя отделения по ЕНД краевого УМО, методист кафедры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естественно-научного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образования КГБУ ДПО АИРО им. 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</w:p>
        </w:tc>
      </w:tr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lastRenderedPageBreak/>
              <w:t>30.03.2020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15.00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Промежуточные итоги работы в проекте «Мобильная сеть учителей математики Алтайского края». Дистанционное обучение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Ссылка на подключение и просмотр видеозаписи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16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https://youtu.be/W5R3Rx7rdCU</w:t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Гончарова М.А., заведующий кафедрой математического образования, информатики и ИКТ КГБУ ДПО АИРО им. 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</w:p>
        </w:tc>
      </w:tr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31.03.2020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15:30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Обучающий</w:t>
            </w:r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методический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для учителей логопедов и дефектологов по реализации дистанционного обучения школьников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Ссылка на подключение и просмотр видеозаписи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17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https://youtu.be/3Lwy53fPct4</w:t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Алимардонова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Л.В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  <w:t xml:space="preserve">КГБУ ДПО АИРО им. 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</w:p>
        </w:tc>
      </w:tr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01.04.2020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15.00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Обучающий</w:t>
            </w:r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методический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по реализации дистанционного обучения по физике и астрономии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Ссылка на подключение и просмотр видеозаписи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18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https://youtu.be/bfPhA5H5LTI</w:t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Абрамович И.В., руководитель отделения по физике краевого УМО, методист кафедры </w:t>
            </w:r>
            <w:proofErr w:type="spellStart"/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естественно-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lastRenderedPageBreak/>
              <w:t>научного</w:t>
            </w:r>
            <w:proofErr w:type="spellEnd"/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образования КГБУ ДПО АИРО им. 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,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  <w:t>Прудникова Е.В., учитель физики КГБОУ «Алтайский краевой педагогический лицей-интернат»</w:t>
            </w:r>
          </w:p>
        </w:tc>
      </w:tr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lastRenderedPageBreak/>
              <w:t>02.04.2020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14.00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Обучающий</w:t>
            </w:r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методический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по реализации дистанционного обучения по физической культуре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Ссылка на подключение и просмотр видеозаписи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19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https://youtu.be/CQzqwvqfcDs</w:t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Лопуга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Е.В., декан факультета воспитания и социализации КГБУ ДПО АИРО им. 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</w:p>
        </w:tc>
      </w:tr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03.04.2020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16:30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Обучающий</w:t>
            </w:r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методический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по реализации дистанционного обучения по ОБЖ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Ссылка на подключение и просмотр видеозаписи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20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https://youtu.be/DFUZuoiL_ko</w:t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Лопуга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Е.В., декан факультета воспитания и социализации КГБУ ДПО АИРО им. 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</w:p>
        </w:tc>
      </w:tr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06.04.2020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14.00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Обучающий</w:t>
            </w:r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методический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по реализации дистанционного обучения по иностранному языку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Ссылка на подключение и просмотр видеозаписи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21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https://youtu.be/PsvsumBzPJU</w:t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Задкова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О.А., руководитель отделения по иностранным языкам краевого УМО, старший преподаватель кафедры гуманитарного образования КГБУ ДПО АИРО им. 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lastRenderedPageBreak/>
              <w:t xml:space="preserve">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</w:p>
        </w:tc>
      </w:tr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lastRenderedPageBreak/>
              <w:t>07.04.2020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14.00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Психолого-педагогическое сопровождение обучающихся и их родителей с использованием дистанционных образовательных технологий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Ссылка на подключение: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22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https://etutorium.com/auth/register.html?token=ca9ca0205b3e17dd41e1c3655b3e17dd41e351c3</w:t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Вдовина Е.Г., заместитель руководителя отделения по психологии краевого УМО, заместитель директора КГБУ «Алтайский краевой центр центра ППМ</w:t>
            </w:r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С-</w:t>
            </w:r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помощи»</w:t>
            </w:r>
          </w:p>
        </w:tc>
      </w:tr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08.04.2020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15.00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Обучающий</w:t>
            </w:r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методический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по реализации дистанционного обучения по технологии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Ссылка на подключение и просмотр видеозаписи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23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https://youtu.be/9hIV8CdhIlU</w:t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Леонтьева О.В., руководитель отделения по технологии краевого УМО, старший преподаватель кафедры технологии АГГПУ имени В.М. Шукшина</w:t>
            </w:r>
          </w:p>
        </w:tc>
      </w:tr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12.00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Обучающий</w:t>
            </w:r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методический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для классных руководителей по реализации дистанционного обучения школьников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Ссылка на подключение и просмотр видеозаписи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24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https://youtu.be/id7CfRbgWF8</w:t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Лопуга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Е.В., декан факультета воспитания и социализации КГБУ ДПО АИРО им. 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</w:p>
        </w:tc>
      </w:tr>
      <w:tr w:rsidR="005D0D6F" w:rsidRPr="005D0D6F" w:rsidTr="005D0D6F"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10.04.2020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14.00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before="75" w:after="15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Обучающий</w:t>
            </w:r>
            <w:proofErr w:type="gram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методический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по реализации дистанционного обучения по ОРКСЭ и предметам искусства</w:t>
            </w:r>
          </w:p>
          <w:p w:rsidR="005D0D6F" w:rsidRPr="005D0D6F" w:rsidRDefault="005D0D6F" w:rsidP="005D0D6F">
            <w:pPr>
              <w:spacing w:before="150" w:after="75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Ссылка на подключение и просмотр видеозаписи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вебинара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: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hyperlink r:id="rId25" w:history="1">
              <w:r w:rsidRPr="005D0D6F">
                <w:rPr>
                  <w:rFonts w:ascii="Helvetica" w:eastAsia="Times New Roman" w:hAnsi="Helvetica" w:cs="Helvetica"/>
                  <w:color w:val="0088CC"/>
                  <w:sz w:val="23"/>
                  <w:lang w:eastAsia="ru-RU"/>
                </w:rPr>
                <w:t>https://youtu.be/voXy66rBxAU</w:t>
              </w:r>
            </w:hyperlink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D6F" w:rsidRPr="005D0D6F" w:rsidRDefault="005D0D6F" w:rsidP="005D0D6F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lastRenderedPageBreak/>
              <w:t>Шалабод</w:t>
            </w:r>
            <w:proofErr w:type="spellEnd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М.Л., заместитель руководителя отделения по </w:t>
            </w:r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lastRenderedPageBreak/>
              <w:t xml:space="preserve">ОРКСЭ краевого УМО, доцент кафедры гуманитарного образования КГБУ ДПО АИРО им. А.М. </w:t>
            </w:r>
            <w:proofErr w:type="spellStart"/>
            <w:r w:rsidRPr="005D0D6F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</w:p>
        </w:tc>
      </w:tr>
    </w:tbl>
    <w:p w:rsidR="003410CC" w:rsidRDefault="003410CC"/>
    <w:p w:rsidR="003410CC" w:rsidRDefault="003410CC"/>
    <w:p w:rsidR="003410CC" w:rsidRDefault="003410CC"/>
    <w:p w:rsidR="003410CC" w:rsidRDefault="003410CC"/>
    <w:p w:rsidR="003410CC" w:rsidRPr="003410CC" w:rsidRDefault="003410CC" w:rsidP="003410CC">
      <w:pPr>
        <w:shd w:val="clear" w:color="auto" w:fill="FFFFFF"/>
        <w:spacing w:before="120" w:after="120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8"/>
          <w:szCs w:val="38"/>
          <w:lang w:eastAsia="ru-RU"/>
        </w:rPr>
      </w:pPr>
      <w:r w:rsidRPr="003410CC">
        <w:rPr>
          <w:rFonts w:ascii="Helvetica" w:eastAsia="Times New Roman" w:hAnsi="Helvetica" w:cs="Helvetica"/>
          <w:b/>
          <w:bCs/>
          <w:color w:val="222222"/>
          <w:kern w:val="36"/>
          <w:sz w:val="38"/>
          <w:szCs w:val="38"/>
          <w:lang w:eastAsia="ru-RU"/>
        </w:rPr>
        <w:t>Памятки по организации дистанционного обучения</w:t>
      </w:r>
    </w:p>
    <w:p w:rsidR="003410CC" w:rsidRDefault="004E513E" w:rsidP="003410CC">
      <w:pPr>
        <w:pStyle w:val="af0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555555"/>
          <w:sz w:val="23"/>
          <w:szCs w:val="23"/>
        </w:rPr>
      </w:pPr>
      <w:hyperlink r:id="rId26" w:history="1">
        <w:r w:rsidR="003410CC">
          <w:rPr>
            <w:rStyle w:val="af"/>
            <w:rFonts w:ascii="Helvetica" w:hAnsi="Helvetica" w:cs="Helvetica"/>
            <w:color w:val="0088CC"/>
            <w:sz w:val="23"/>
            <w:szCs w:val="23"/>
          </w:rPr>
          <w:t>Памятка для директора общеобразовательной организации по организации обучения с применением электронного обучения и дистанционных образовательных технологий в Алтайском крае</w:t>
        </w:r>
      </w:hyperlink>
    </w:p>
    <w:p w:rsidR="003410CC" w:rsidRDefault="004E513E" w:rsidP="003410CC">
      <w:pPr>
        <w:pStyle w:val="af0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555555"/>
          <w:sz w:val="23"/>
          <w:szCs w:val="23"/>
        </w:rPr>
      </w:pPr>
      <w:hyperlink r:id="rId27" w:history="1">
        <w:r w:rsidR="003410CC">
          <w:rPr>
            <w:rStyle w:val="af"/>
            <w:rFonts w:ascii="Helvetica" w:hAnsi="Helvetica" w:cs="Helvetica"/>
            <w:color w:val="0088CC"/>
            <w:sz w:val="23"/>
            <w:szCs w:val="23"/>
          </w:rPr>
          <w:t>Памятка для классного руководителя общеобразовательной организации по организации обучения с применением электронного обучения и дистанционных образовательных технологий в Алтайском крае</w:t>
        </w:r>
      </w:hyperlink>
    </w:p>
    <w:p w:rsidR="003410CC" w:rsidRDefault="004E513E" w:rsidP="003410CC">
      <w:pPr>
        <w:pStyle w:val="af0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555555"/>
          <w:sz w:val="23"/>
          <w:szCs w:val="23"/>
        </w:rPr>
      </w:pPr>
      <w:hyperlink r:id="rId28" w:history="1">
        <w:r w:rsidR="003410CC">
          <w:rPr>
            <w:rStyle w:val="af"/>
            <w:rFonts w:ascii="Helvetica" w:hAnsi="Helvetica" w:cs="Helvetica"/>
            <w:color w:val="0088CC"/>
            <w:sz w:val="23"/>
            <w:szCs w:val="23"/>
          </w:rPr>
          <w:t>Памятка для учителя-предметника общеобразовательной организации по организации обучения с применением электронных  ресурсов и дистанционных образовательных технологий в Алтайском крае</w:t>
        </w:r>
      </w:hyperlink>
    </w:p>
    <w:p w:rsidR="003410CC" w:rsidRDefault="003410CC" w:rsidP="003410CC">
      <w:pPr>
        <w:pStyle w:val="af0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 </w:t>
      </w:r>
    </w:p>
    <w:p w:rsidR="003410CC" w:rsidRDefault="004E513E" w:rsidP="003410CC">
      <w:pPr>
        <w:pStyle w:val="af0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3"/>
          <w:szCs w:val="23"/>
        </w:rPr>
      </w:pPr>
      <w:hyperlink r:id="rId29" w:tgtFrame="_blank" w:history="1">
        <w:r w:rsidR="003410CC">
          <w:rPr>
            <w:rStyle w:val="af"/>
            <w:rFonts w:ascii="Helvetica" w:hAnsi="Helvetica" w:cs="Helvetica"/>
            <w:color w:val="0088CC"/>
            <w:sz w:val="23"/>
            <w:szCs w:val="23"/>
          </w:rPr>
          <w:t>Памятка для родителей по организации обучения с применением электронных ресурсов  и дистанционных образовательных технологий в Алтайском крае</w:t>
        </w:r>
      </w:hyperlink>
    </w:p>
    <w:p w:rsidR="003410CC" w:rsidRDefault="003410CC"/>
    <w:p w:rsidR="005D0D6F" w:rsidRDefault="005D0D6F"/>
    <w:p w:rsidR="005D0D6F" w:rsidRPr="005D0D6F" w:rsidRDefault="005D0D6F" w:rsidP="005D0D6F">
      <w:pPr>
        <w:shd w:val="clear" w:color="auto" w:fill="FFFFFF"/>
        <w:spacing w:before="120" w:after="120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8"/>
          <w:szCs w:val="38"/>
          <w:lang w:eastAsia="ru-RU"/>
        </w:rPr>
      </w:pPr>
      <w:r w:rsidRPr="005D0D6F">
        <w:rPr>
          <w:rFonts w:ascii="Helvetica" w:eastAsia="Times New Roman" w:hAnsi="Helvetica" w:cs="Helvetica"/>
          <w:b/>
          <w:bCs/>
          <w:color w:val="222222"/>
          <w:kern w:val="36"/>
          <w:sz w:val="38"/>
          <w:szCs w:val="38"/>
          <w:lang w:eastAsia="ru-RU"/>
        </w:rPr>
        <w:t>Методические рекомендации по организации дистанционного обучения</w:t>
      </w:r>
    </w:p>
    <w:p w:rsidR="005D0D6F" w:rsidRDefault="004E513E">
      <w:hyperlink r:id="rId30" w:history="1">
        <w:r w:rsidR="005D0D6F">
          <w:rPr>
            <w:rStyle w:val="af"/>
            <w:rFonts w:ascii="Helvetica" w:hAnsi="Helvetica" w:cs="Helvetica"/>
            <w:color w:val="0088CC"/>
            <w:sz w:val="23"/>
            <w:szCs w:val="23"/>
            <w:shd w:val="clear" w:color="auto" w:fill="FFFFFF"/>
          </w:rPr>
  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  </w:r>
      </w:hyperlink>
    </w:p>
    <w:p w:rsidR="005D0D6F" w:rsidRDefault="005D0D6F"/>
    <w:sectPr w:rsidR="005D0D6F" w:rsidSect="005D0D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10CC"/>
    <w:rsid w:val="0009662E"/>
    <w:rsid w:val="003410CC"/>
    <w:rsid w:val="003F2C09"/>
    <w:rsid w:val="00407D21"/>
    <w:rsid w:val="004E513E"/>
    <w:rsid w:val="005554CD"/>
    <w:rsid w:val="005D0D6F"/>
    <w:rsid w:val="006037C6"/>
    <w:rsid w:val="006B0F0F"/>
    <w:rsid w:val="006B561B"/>
    <w:rsid w:val="007351EA"/>
    <w:rsid w:val="007D4B23"/>
    <w:rsid w:val="0091387D"/>
    <w:rsid w:val="00924B04"/>
    <w:rsid w:val="00A36EC6"/>
    <w:rsid w:val="00BF35DD"/>
    <w:rsid w:val="00CF7073"/>
    <w:rsid w:val="00E300DB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uiPriority w:val="9"/>
    <w:qFormat/>
    <w:rsid w:val="006B0F0F"/>
    <w:pPr>
      <w:keepNext/>
      <w:keepLines/>
      <w:spacing w:before="60" w:after="120" w:line="240" w:lineRule="auto"/>
      <w:jc w:val="center"/>
      <w:outlineLvl w:val="0"/>
    </w:pPr>
    <w:rPr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cs="Arial"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/>
      <w:bCs/>
      <w:color w:val="4F81BD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/>
      <w:bCs/>
      <w:i/>
      <w:iCs/>
      <w:color w:val="4F81BD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hAnsi="Cambria"/>
      <w:color w:val="243F60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eastAsia="Calibri"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eastAsia="Times New Roman"/>
      <w:color w:val="000000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Cs w:val="28"/>
    </w:rPr>
  </w:style>
  <w:style w:type="character" w:styleId="af">
    <w:name w:val="Hyperlink"/>
    <w:basedOn w:val="a0"/>
    <w:uiPriority w:val="99"/>
    <w:semiHidden/>
    <w:unhideWhenUsed/>
    <w:rsid w:val="003410CC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3410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JnlYC4my4A" TargetMode="External"/><Relationship Id="rId13" Type="http://schemas.openxmlformats.org/officeDocument/2006/relationships/hyperlink" Target="https://youtu.be/syN3ClQ0ekI" TargetMode="External"/><Relationship Id="rId18" Type="http://schemas.openxmlformats.org/officeDocument/2006/relationships/hyperlink" Target="https://youtu.be/bfPhA5H5LTI" TargetMode="External"/><Relationship Id="rId26" Type="http://schemas.openxmlformats.org/officeDocument/2006/relationships/hyperlink" Target="http://iro22.ru/images/docs/Pamyatka_dlya_direktora_obshcheobrazovatelnoj_organizacii_po_organizacii_obucheniya_s_primeneniem_elektronnyh_resursov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PsvsumBzPJU" TargetMode="External"/><Relationship Id="rId7" Type="http://schemas.openxmlformats.org/officeDocument/2006/relationships/hyperlink" Target="https://www.youtube.com/playlist?list=PLTvE7ebA34-uvo_-PHo2bc8S1zleLjxAd&amp;advanced_settings=1&amp;disable_polymer=1" TargetMode="External"/><Relationship Id="rId12" Type="http://schemas.openxmlformats.org/officeDocument/2006/relationships/hyperlink" Target="https://youtu.be/wANhJCiHtSg" TargetMode="External"/><Relationship Id="rId17" Type="http://schemas.openxmlformats.org/officeDocument/2006/relationships/hyperlink" Target="https://youtu.be/3Lwy53fPct4" TargetMode="External"/><Relationship Id="rId25" Type="http://schemas.openxmlformats.org/officeDocument/2006/relationships/hyperlink" Target="https://youtu.be/voXy66rBx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5R3Rx7rdCU" TargetMode="External"/><Relationship Id="rId20" Type="http://schemas.openxmlformats.org/officeDocument/2006/relationships/hyperlink" Target="https://youtu.be/DFUZuoiL_ko" TargetMode="External"/><Relationship Id="rId29" Type="http://schemas.openxmlformats.org/officeDocument/2006/relationships/hyperlink" Target="http://iro22.ru/images/docs/Pamyatka_dlya_roditelej_po_organizacii_obucheniya_s_primeneniem_elektronnyh_resursov__i_distancionnyh_obrazovatelnyh_tekhnologij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o22.ru/distantsionnoe-obuchenie/vebinary-po-organizatsii-distantsionnogo-obucheniya/grafik-vebinarov.html" TargetMode="External"/><Relationship Id="rId11" Type="http://schemas.openxmlformats.org/officeDocument/2006/relationships/hyperlink" Target="https://room.etutorium.com/quicksignup/75a611d25a10dfaa0c1dcd6a5a10dfaa0c1f46c6" TargetMode="External"/><Relationship Id="rId24" Type="http://schemas.openxmlformats.org/officeDocument/2006/relationships/hyperlink" Target="https://youtu.be/id7CfRbgWF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ro22.ru/distantsionnoe-obuchenie.html" TargetMode="External"/><Relationship Id="rId15" Type="http://schemas.openxmlformats.org/officeDocument/2006/relationships/hyperlink" Target="https://youtu.be/FPmSgoV4tiA" TargetMode="External"/><Relationship Id="rId23" Type="http://schemas.openxmlformats.org/officeDocument/2006/relationships/hyperlink" Target="https://youtu.be/9hIV8CdhIlU" TargetMode="External"/><Relationship Id="rId28" Type="http://schemas.openxmlformats.org/officeDocument/2006/relationships/hyperlink" Target="http://iro22.ru/images/docs/Pamyatka_dlya_uchitelya-predmetnika_obshcheobrazovatelnoj_organizacii_po_organizacii_obucheniya_s_primeneniem_elektronnyh__resursov.docx" TargetMode="External"/><Relationship Id="rId10" Type="http://schemas.openxmlformats.org/officeDocument/2006/relationships/hyperlink" Target="https://youtu.be/OpIRXkjWybg" TargetMode="External"/><Relationship Id="rId19" Type="http://schemas.openxmlformats.org/officeDocument/2006/relationships/hyperlink" Target="https://youtu.be/CQzqwvqfcD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om.etutorium.com/quicksignup/d1b9d5d2545b67b60fda0ab7545b67b60fd8811c" TargetMode="External"/><Relationship Id="rId14" Type="http://schemas.openxmlformats.org/officeDocument/2006/relationships/hyperlink" Target="https://youtu.be/7CXCeiR-GWc" TargetMode="External"/><Relationship Id="rId22" Type="http://schemas.openxmlformats.org/officeDocument/2006/relationships/hyperlink" Target="https://etutorium.com/auth/register.html?token=ca9ca0205b3e17dd41e1c3655b3e17dd41e351c3" TargetMode="External"/><Relationship Id="rId27" Type="http://schemas.openxmlformats.org/officeDocument/2006/relationships/hyperlink" Target="http://iro22.ru/images/docs/Pamyatka_po_organizacii_obucheniya_s_primeneniem_elektronnogo_obucheniya_i_distancionnyh_obrazovatelnyh_tekhnologij_v_Altajskom_krae.docx" TargetMode="External"/><Relationship Id="rId30" Type="http://schemas.openxmlformats.org/officeDocument/2006/relationships/hyperlink" Target="http://iro22.ru/images/docs/metod_rekomendacyi_RESH_1703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5</cp:revision>
  <dcterms:created xsi:type="dcterms:W3CDTF">2020-04-02T07:44:00Z</dcterms:created>
  <dcterms:modified xsi:type="dcterms:W3CDTF">2020-04-02T08:26:00Z</dcterms:modified>
</cp:coreProperties>
</file>